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54563E8" w14:textId="77777777" w:rsidR="0028062F" w:rsidRDefault="0028062F">
      <w:pPr>
        <w:pStyle w:val="Corpodetexto"/>
        <w:ind w:left="0"/>
        <w:rPr>
          <w:sz w:val="20"/>
        </w:rPr>
      </w:pPr>
    </w:p>
    <w:p w14:paraId="6216AEE5" w14:textId="77777777" w:rsidR="0028062F" w:rsidRDefault="0028062F">
      <w:pPr>
        <w:pStyle w:val="Corpodetexto"/>
        <w:ind w:left="0"/>
        <w:rPr>
          <w:sz w:val="20"/>
        </w:rPr>
      </w:pPr>
    </w:p>
    <w:p w14:paraId="1B406B73" w14:textId="77777777" w:rsidR="0028062F" w:rsidRDefault="0028062F">
      <w:pPr>
        <w:pStyle w:val="Corpodetexto"/>
        <w:ind w:left="0"/>
        <w:rPr>
          <w:sz w:val="20"/>
        </w:rPr>
      </w:pPr>
    </w:p>
    <w:p w14:paraId="303722F5" w14:textId="77777777" w:rsidR="0028062F" w:rsidRDefault="0028062F">
      <w:pPr>
        <w:pStyle w:val="Corpodetexto"/>
        <w:ind w:left="0"/>
        <w:rPr>
          <w:sz w:val="20"/>
        </w:rPr>
      </w:pPr>
    </w:p>
    <w:p w14:paraId="4E44ECF1" w14:textId="77777777" w:rsidR="0028062F" w:rsidRDefault="0028062F">
      <w:pPr>
        <w:pStyle w:val="Corpodetexto"/>
        <w:ind w:left="0"/>
        <w:rPr>
          <w:sz w:val="20"/>
        </w:rPr>
      </w:pPr>
    </w:p>
    <w:p w14:paraId="4542AE85" w14:textId="77777777" w:rsidR="0028062F" w:rsidRDefault="0028062F">
      <w:pPr>
        <w:pStyle w:val="Corpodetexto"/>
        <w:ind w:left="0"/>
        <w:rPr>
          <w:sz w:val="20"/>
        </w:rPr>
      </w:pPr>
    </w:p>
    <w:p w14:paraId="2A2DFD68" w14:textId="77777777" w:rsidR="0028062F" w:rsidRDefault="0028062F">
      <w:pPr>
        <w:pStyle w:val="Corpodetexto"/>
        <w:ind w:left="0"/>
        <w:rPr>
          <w:sz w:val="20"/>
        </w:rPr>
      </w:pPr>
    </w:p>
    <w:p w14:paraId="415F577F" w14:textId="77777777" w:rsidR="0028062F" w:rsidRDefault="0028062F">
      <w:pPr>
        <w:pStyle w:val="Corpodetexto"/>
        <w:ind w:left="0"/>
        <w:rPr>
          <w:sz w:val="20"/>
        </w:rPr>
      </w:pPr>
    </w:p>
    <w:p w14:paraId="01AC7F61" w14:textId="77777777" w:rsidR="0028062F" w:rsidRDefault="0028062F">
      <w:pPr>
        <w:pStyle w:val="Corpodetexto"/>
        <w:ind w:left="0"/>
        <w:rPr>
          <w:sz w:val="20"/>
        </w:rPr>
      </w:pPr>
    </w:p>
    <w:p w14:paraId="519F505A" w14:textId="77777777" w:rsidR="0028062F" w:rsidRDefault="0028062F">
      <w:pPr>
        <w:pStyle w:val="Corpodetexto"/>
        <w:ind w:left="0"/>
        <w:rPr>
          <w:sz w:val="20"/>
        </w:rPr>
      </w:pPr>
    </w:p>
    <w:p w14:paraId="67DA7BAA" w14:textId="77777777" w:rsidR="0028062F" w:rsidRDefault="0028062F">
      <w:pPr>
        <w:pStyle w:val="Corpodetexto"/>
        <w:ind w:left="0"/>
        <w:rPr>
          <w:sz w:val="20"/>
        </w:rPr>
      </w:pPr>
    </w:p>
    <w:p w14:paraId="43C719F9" w14:textId="77777777" w:rsidR="0028062F" w:rsidRDefault="0028062F">
      <w:pPr>
        <w:pStyle w:val="Corpodetexto"/>
        <w:ind w:left="0"/>
        <w:rPr>
          <w:sz w:val="20"/>
        </w:rPr>
      </w:pPr>
    </w:p>
    <w:p w14:paraId="483C50E7" w14:textId="77777777" w:rsidR="0028062F" w:rsidRDefault="0028062F">
      <w:pPr>
        <w:pStyle w:val="Corpodetexto"/>
        <w:ind w:left="0"/>
        <w:rPr>
          <w:sz w:val="20"/>
        </w:rPr>
      </w:pPr>
    </w:p>
    <w:p w14:paraId="4CF899E4" w14:textId="77777777" w:rsidR="0028062F" w:rsidRDefault="0028062F">
      <w:pPr>
        <w:pStyle w:val="Corpodetexto"/>
        <w:ind w:left="0"/>
        <w:rPr>
          <w:sz w:val="20"/>
        </w:rPr>
      </w:pPr>
    </w:p>
    <w:p w14:paraId="78348FD9" w14:textId="77777777" w:rsidR="0028062F" w:rsidRDefault="0028062F">
      <w:pPr>
        <w:pStyle w:val="Corpodetexto"/>
        <w:ind w:left="0"/>
        <w:rPr>
          <w:sz w:val="20"/>
        </w:rPr>
      </w:pPr>
    </w:p>
    <w:p w14:paraId="137F77BD" w14:textId="77777777" w:rsidR="0028062F" w:rsidRDefault="0028062F">
      <w:pPr>
        <w:pStyle w:val="Corpodetexto"/>
        <w:ind w:left="0"/>
        <w:rPr>
          <w:sz w:val="20"/>
        </w:rPr>
      </w:pPr>
    </w:p>
    <w:p w14:paraId="1C214389" w14:textId="763338C6" w:rsidR="0028062F" w:rsidRDefault="004C54FB">
      <w:pPr>
        <w:pStyle w:val="Corpodetexto"/>
        <w:spacing w:before="1" w:after="1"/>
        <w:ind w:left="0"/>
        <w:rPr>
          <w:sz w:val="10"/>
        </w:rPr>
      </w:pPr>
      <w:r>
        <w:rPr>
          <w:sz w:val="10"/>
        </w:rPr>
        <w:pict w14:anchorId="37F5529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style="width:464.25pt;height:40.5pt">
            <v:fill r:id="rId8" o:title=""/>
            <v:stroke r:id="rId8" o:title=""/>
            <v:shadow color="#868686"/>
            <v:textpath style="font-family:&quot;Arial Black&quot;;v-text-kern:t" trim="t" fitpath="t" string="ESPECIFICAÇÕES TÉCNICAS "/>
          </v:shape>
        </w:pict>
      </w:r>
    </w:p>
    <w:p w14:paraId="4328A940" w14:textId="033462C4" w:rsidR="0028062F" w:rsidRDefault="00143293">
      <w:pPr>
        <w:tabs>
          <w:tab w:val="left" w:pos="5091"/>
        </w:tabs>
        <w:ind w:left="1418"/>
        <w:rPr>
          <w:sz w:val="20"/>
        </w:rPr>
      </w:pPr>
      <w:r>
        <w:rPr>
          <w:spacing w:val="25"/>
          <w:sz w:val="20"/>
        </w:rPr>
        <w:t xml:space="preserve"> </w:t>
      </w:r>
      <w:r>
        <w:rPr>
          <w:spacing w:val="25"/>
          <w:sz w:val="20"/>
        </w:rPr>
        <w:tab/>
      </w:r>
      <w:r>
        <w:rPr>
          <w:spacing w:val="9"/>
          <w:sz w:val="20"/>
        </w:rPr>
        <w:t xml:space="preserve"> </w:t>
      </w:r>
    </w:p>
    <w:p w14:paraId="09F1C4DC" w14:textId="77777777" w:rsidR="0028062F" w:rsidRDefault="0028062F">
      <w:pPr>
        <w:pStyle w:val="Corpodetexto"/>
        <w:ind w:left="0"/>
        <w:rPr>
          <w:sz w:val="20"/>
        </w:rPr>
      </w:pPr>
    </w:p>
    <w:p w14:paraId="1B19DFC6" w14:textId="77777777" w:rsidR="0028062F" w:rsidRDefault="0028062F">
      <w:pPr>
        <w:pStyle w:val="Corpodetexto"/>
        <w:ind w:left="0"/>
        <w:rPr>
          <w:sz w:val="20"/>
        </w:rPr>
      </w:pPr>
    </w:p>
    <w:p w14:paraId="4AAA7D14" w14:textId="77777777" w:rsidR="0028062F" w:rsidRDefault="0028062F">
      <w:pPr>
        <w:pStyle w:val="Corpodetexto"/>
        <w:ind w:left="0"/>
        <w:rPr>
          <w:sz w:val="20"/>
        </w:rPr>
      </w:pPr>
    </w:p>
    <w:p w14:paraId="098D536B" w14:textId="77777777" w:rsidR="0028062F" w:rsidRDefault="0028062F">
      <w:pPr>
        <w:pStyle w:val="Corpodetexto"/>
        <w:ind w:left="0"/>
        <w:rPr>
          <w:sz w:val="20"/>
        </w:rPr>
      </w:pPr>
    </w:p>
    <w:p w14:paraId="0DC5D99C" w14:textId="77777777" w:rsidR="0028062F" w:rsidRDefault="0028062F">
      <w:pPr>
        <w:pStyle w:val="Corpodetexto"/>
        <w:ind w:left="0"/>
        <w:rPr>
          <w:sz w:val="20"/>
        </w:rPr>
      </w:pPr>
    </w:p>
    <w:p w14:paraId="7A39EFD0" w14:textId="77777777" w:rsidR="0028062F" w:rsidRDefault="0028062F">
      <w:pPr>
        <w:pStyle w:val="Corpodetexto"/>
        <w:ind w:left="0"/>
        <w:rPr>
          <w:sz w:val="20"/>
        </w:rPr>
      </w:pPr>
    </w:p>
    <w:p w14:paraId="1BB1FCF8" w14:textId="77777777" w:rsidR="0028062F" w:rsidRDefault="0028062F">
      <w:pPr>
        <w:pStyle w:val="Corpodetexto"/>
        <w:ind w:left="0"/>
        <w:rPr>
          <w:sz w:val="20"/>
        </w:rPr>
      </w:pPr>
    </w:p>
    <w:p w14:paraId="16427A0E" w14:textId="77777777" w:rsidR="0028062F" w:rsidRDefault="0028062F">
      <w:pPr>
        <w:pStyle w:val="Corpodetexto"/>
        <w:ind w:left="0"/>
        <w:rPr>
          <w:sz w:val="20"/>
        </w:rPr>
      </w:pPr>
    </w:p>
    <w:p w14:paraId="0F513B43" w14:textId="77777777" w:rsidR="0028062F" w:rsidRDefault="0028062F">
      <w:pPr>
        <w:pStyle w:val="Corpodetexto"/>
        <w:ind w:left="0"/>
        <w:rPr>
          <w:sz w:val="20"/>
        </w:rPr>
      </w:pPr>
    </w:p>
    <w:p w14:paraId="3A5B3A74" w14:textId="77777777" w:rsidR="0028062F" w:rsidRDefault="0028062F">
      <w:pPr>
        <w:pStyle w:val="Corpodetexto"/>
        <w:ind w:left="0"/>
        <w:rPr>
          <w:sz w:val="20"/>
        </w:rPr>
      </w:pPr>
    </w:p>
    <w:p w14:paraId="58DE480F" w14:textId="77777777" w:rsidR="0028062F" w:rsidRDefault="0028062F">
      <w:pPr>
        <w:pStyle w:val="Corpodetexto"/>
        <w:ind w:left="0"/>
        <w:rPr>
          <w:sz w:val="20"/>
        </w:rPr>
      </w:pPr>
    </w:p>
    <w:p w14:paraId="627F5212" w14:textId="641BB3EC" w:rsidR="0028062F" w:rsidRDefault="00080C4E" w:rsidP="006F60CA">
      <w:pPr>
        <w:pStyle w:val="Corpodetexto"/>
        <w:spacing w:before="229"/>
        <w:ind w:left="1182" w:right="1193"/>
        <w:jc w:val="both"/>
      </w:pPr>
      <w:r>
        <w:t xml:space="preserve">OBJETO: </w:t>
      </w:r>
      <w:r w:rsidRPr="00080C4E">
        <w:t>PAVIMENTAÇÃO EM DIVERSAS RUAS NO MUNICÍPIO DE ARAPIRACA/AL.</w:t>
      </w:r>
    </w:p>
    <w:p w14:paraId="15D24552" w14:textId="6B42D900" w:rsidR="00BA6B5F" w:rsidRDefault="00BA6B5F" w:rsidP="006F60CA">
      <w:pPr>
        <w:pStyle w:val="Corpodetexto"/>
        <w:spacing w:before="229"/>
        <w:ind w:left="1182" w:right="1193"/>
        <w:jc w:val="both"/>
      </w:pPr>
      <w:r>
        <w:t xml:space="preserve">TERMO DE COMPROMISSO: </w:t>
      </w:r>
      <w:r w:rsidRPr="00BA6B5F">
        <w:t>N° 5.135.00/2017</w:t>
      </w:r>
    </w:p>
    <w:p w14:paraId="73364B28" w14:textId="5745E84F" w:rsidR="005B59B2" w:rsidRDefault="005B59B2" w:rsidP="005B59B2">
      <w:pPr>
        <w:pStyle w:val="Corpodetexto"/>
        <w:spacing w:before="229"/>
        <w:ind w:left="1182" w:right="1193"/>
      </w:pPr>
    </w:p>
    <w:p w14:paraId="497C6896" w14:textId="77777777" w:rsidR="0028062F" w:rsidRDefault="0028062F">
      <w:pPr>
        <w:pStyle w:val="Corpodetexto"/>
        <w:ind w:left="0"/>
        <w:rPr>
          <w:sz w:val="26"/>
        </w:rPr>
      </w:pPr>
    </w:p>
    <w:p w14:paraId="44C5197C" w14:textId="77777777" w:rsidR="0028062F" w:rsidRDefault="0028062F">
      <w:pPr>
        <w:pStyle w:val="Corpodetexto"/>
        <w:ind w:left="0"/>
        <w:rPr>
          <w:sz w:val="26"/>
        </w:rPr>
      </w:pPr>
    </w:p>
    <w:p w14:paraId="586F7F77" w14:textId="77777777" w:rsidR="0028062F" w:rsidRDefault="0028062F">
      <w:pPr>
        <w:pStyle w:val="Corpodetexto"/>
        <w:ind w:left="0"/>
        <w:rPr>
          <w:sz w:val="26"/>
        </w:rPr>
      </w:pPr>
    </w:p>
    <w:p w14:paraId="4879D4C4" w14:textId="77777777" w:rsidR="0028062F" w:rsidRDefault="0028062F">
      <w:pPr>
        <w:pStyle w:val="Corpodetexto"/>
        <w:ind w:left="0"/>
        <w:rPr>
          <w:sz w:val="26"/>
        </w:rPr>
      </w:pPr>
    </w:p>
    <w:p w14:paraId="04E4498F" w14:textId="77777777" w:rsidR="0028062F" w:rsidRDefault="0028062F">
      <w:pPr>
        <w:pStyle w:val="Corpodetexto"/>
        <w:ind w:left="0"/>
        <w:rPr>
          <w:sz w:val="26"/>
        </w:rPr>
      </w:pPr>
    </w:p>
    <w:p w14:paraId="44E6AB12" w14:textId="77777777" w:rsidR="0028062F" w:rsidRDefault="0028062F">
      <w:pPr>
        <w:pStyle w:val="Corpodetexto"/>
        <w:ind w:left="0"/>
        <w:rPr>
          <w:sz w:val="26"/>
        </w:rPr>
      </w:pPr>
    </w:p>
    <w:p w14:paraId="7506104C" w14:textId="77777777" w:rsidR="0028062F" w:rsidRDefault="0028062F">
      <w:pPr>
        <w:pStyle w:val="Corpodetexto"/>
        <w:ind w:left="0"/>
        <w:rPr>
          <w:sz w:val="26"/>
        </w:rPr>
      </w:pPr>
    </w:p>
    <w:p w14:paraId="04AC3191" w14:textId="77777777" w:rsidR="0028062F" w:rsidRDefault="0028062F">
      <w:pPr>
        <w:pStyle w:val="Corpodetexto"/>
        <w:ind w:left="0"/>
        <w:rPr>
          <w:sz w:val="26"/>
        </w:rPr>
      </w:pPr>
    </w:p>
    <w:p w14:paraId="5CF64830" w14:textId="77777777" w:rsidR="0028062F" w:rsidRDefault="0028062F">
      <w:pPr>
        <w:pStyle w:val="Corpodetexto"/>
        <w:ind w:left="0"/>
        <w:rPr>
          <w:sz w:val="26"/>
        </w:rPr>
      </w:pPr>
    </w:p>
    <w:p w14:paraId="6F3C4256" w14:textId="77777777" w:rsidR="0028062F" w:rsidRDefault="0028062F">
      <w:pPr>
        <w:pStyle w:val="Corpodetexto"/>
        <w:ind w:left="0"/>
        <w:rPr>
          <w:sz w:val="26"/>
        </w:rPr>
      </w:pPr>
    </w:p>
    <w:p w14:paraId="75C9C278" w14:textId="77777777" w:rsidR="0028062F" w:rsidRDefault="0028062F">
      <w:pPr>
        <w:pStyle w:val="Corpodetexto"/>
        <w:ind w:left="0"/>
        <w:rPr>
          <w:sz w:val="26"/>
        </w:rPr>
      </w:pPr>
    </w:p>
    <w:p w14:paraId="38DC8CB0" w14:textId="59032A36" w:rsidR="0028062F" w:rsidRDefault="0028062F">
      <w:pPr>
        <w:pStyle w:val="Corpodetexto"/>
        <w:ind w:left="0"/>
        <w:rPr>
          <w:b/>
          <w:sz w:val="26"/>
        </w:rPr>
      </w:pPr>
    </w:p>
    <w:p w14:paraId="69773A33" w14:textId="77777777" w:rsidR="006D6103" w:rsidRDefault="006D6103">
      <w:pPr>
        <w:pStyle w:val="Corpodetexto"/>
        <w:ind w:left="0"/>
        <w:rPr>
          <w:b/>
          <w:sz w:val="26"/>
        </w:rPr>
      </w:pPr>
    </w:p>
    <w:p w14:paraId="000E1F99" w14:textId="77777777" w:rsidR="0028062F" w:rsidRDefault="0028062F">
      <w:pPr>
        <w:pStyle w:val="Corpodetexto"/>
        <w:ind w:left="0"/>
        <w:rPr>
          <w:b/>
          <w:sz w:val="26"/>
        </w:rPr>
      </w:pPr>
    </w:p>
    <w:p w14:paraId="38DED406" w14:textId="77777777" w:rsidR="0028062F" w:rsidRDefault="0028062F">
      <w:pPr>
        <w:pStyle w:val="Corpodetexto"/>
        <w:ind w:left="0"/>
        <w:rPr>
          <w:b/>
          <w:sz w:val="26"/>
        </w:rPr>
      </w:pPr>
    </w:p>
    <w:p w14:paraId="5778C0CC" w14:textId="77777777" w:rsidR="0028062F" w:rsidRDefault="0028062F">
      <w:pPr>
        <w:pStyle w:val="Corpodetexto"/>
        <w:ind w:left="0"/>
        <w:rPr>
          <w:b/>
          <w:sz w:val="26"/>
        </w:rPr>
      </w:pPr>
    </w:p>
    <w:p w14:paraId="015084F8" w14:textId="18F66434" w:rsidR="0028062F" w:rsidRDefault="00B36729">
      <w:pPr>
        <w:ind w:left="1182" w:right="1188"/>
        <w:jc w:val="center"/>
        <w:rPr>
          <w:b/>
          <w:sz w:val="24"/>
        </w:rPr>
      </w:pPr>
      <w:r>
        <w:rPr>
          <w:b/>
          <w:sz w:val="24"/>
        </w:rPr>
        <w:t>JUNHO</w:t>
      </w:r>
      <w:bookmarkStart w:id="0" w:name="_GoBack"/>
      <w:bookmarkEnd w:id="0"/>
      <w:r w:rsidR="00080C4E">
        <w:rPr>
          <w:b/>
          <w:sz w:val="24"/>
        </w:rPr>
        <w:t>/2019</w:t>
      </w:r>
    </w:p>
    <w:p w14:paraId="0909C715" w14:textId="77777777" w:rsidR="0028062F" w:rsidRDefault="0028062F">
      <w:pPr>
        <w:jc w:val="center"/>
        <w:rPr>
          <w:sz w:val="24"/>
        </w:rPr>
        <w:sectPr w:rsidR="0028062F" w:rsidSect="008F521C">
          <w:headerReference w:type="default" r:id="rId9"/>
          <w:footerReference w:type="default" r:id="rId10"/>
          <w:type w:val="continuous"/>
          <w:pgSz w:w="11910" w:h="16840"/>
          <w:pgMar w:top="1280" w:right="1020" w:bottom="1040" w:left="1600" w:header="426" w:footer="850" w:gutter="0"/>
          <w:pgNumType w:start="1"/>
          <w:cols w:space="720"/>
          <w:docGrid w:linePitch="299"/>
        </w:sectPr>
      </w:pPr>
    </w:p>
    <w:p w14:paraId="572731D1" w14:textId="77777777" w:rsidR="0028062F" w:rsidRDefault="0028062F">
      <w:pPr>
        <w:pStyle w:val="Corpodetexto"/>
        <w:ind w:left="0"/>
        <w:rPr>
          <w:b/>
          <w:sz w:val="20"/>
        </w:rPr>
      </w:pPr>
    </w:p>
    <w:p w14:paraId="766BC33F" w14:textId="77777777" w:rsidR="0028062F" w:rsidRDefault="00143293">
      <w:pPr>
        <w:spacing w:before="90"/>
        <w:ind w:left="2934"/>
        <w:rPr>
          <w:b/>
          <w:sz w:val="24"/>
        </w:rPr>
      </w:pPr>
      <w:r>
        <w:rPr>
          <w:b/>
          <w:sz w:val="24"/>
        </w:rPr>
        <w:t>ESPECIFICAÇÕES TÉCNICAS</w:t>
      </w:r>
    </w:p>
    <w:p w14:paraId="1F2E4B63" w14:textId="77777777" w:rsidR="0028062F" w:rsidRDefault="0028062F">
      <w:pPr>
        <w:pStyle w:val="Corpodetexto"/>
        <w:ind w:left="0"/>
        <w:rPr>
          <w:b/>
          <w:sz w:val="26"/>
        </w:rPr>
      </w:pPr>
    </w:p>
    <w:p w14:paraId="4E0EE669" w14:textId="77777777" w:rsidR="0028062F" w:rsidRDefault="0028062F">
      <w:pPr>
        <w:pStyle w:val="Corpodetexto"/>
        <w:spacing w:before="11"/>
        <w:ind w:left="0"/>
        <w:rPr>
          <w:b/>
          <w:sz w:val="34"/>
        </w:rPr>
      </w:pPr>
    </w:p>
    <w:p w14:paraId="2CAA34FE" w14:textId="77777777" w:rsidR="0028062F" w:rsidRDefault="00143293">
      <w:pPr>
        <w:pStyle w:val="Corpodetexto"/>
      </w:pPr>
      <w:r>
        <w:t>OBJETIVO:</w:t>
      </w:r>
    </w:p>
    <w:p w14:paraId="4AE90B75" w14:textId="5EF899F7" w:rsidR="0028062F" w:rsidRDefault="00143293" w:rsidP="001D758B">
      <w:pPr>
        <w:pStyle w:val="Corpodetexto"/>
        <w:spacing w:before="142" w:line="276" w:lineRule="auto"/>
        <w:ind w:right="108" w:firstLine="707"/>
        <w:jc w:val="both"/>
      </w:pPr>
      <w:r>
        <w:t>Estas Especificações Técnicas têm como objetivo estabelecer normas, critérios e procedimentos a serem obedecidos na execução da obra e serviço relativo à pavimentação da</w:t>
      </w:r>
      <w:r w:rsidR="00CE4D98">
        <w:t xml:space="preserve">s ruas </w:t>
      </w:r>
      <w:r w:rsidR="003235A6">
        <w:t>conforme projeto básico</w:t>
      </w:r>
      <w:r w:rsidR="00CE4D98">
        <w:t>:</w:t>
      </w:r>
    </w:p>
    <w:p w14:paraId="0237896D" w14:textId="77777777" w:rsidR="001D758B" w:rsidRPr="001D758B" w:rsidRDefault="001D758B" w:rsidP="001D758B">
      <w:pPr>
        <w:pStyle w:val="Corpodetexto"/>
        <w:spacing w:before="142" w:line="276" w:lineRule="auto"/>
        <w:ind w:right="108" w:firstLine="707"/>
        <w:jc w:val="both"/>
      </w:pPr>
    </w:p>
    <w:p w14:paraId="69695D85" w14:textId="77777777" w:rsidR="0028062F" w:rsidRDefault="00143293">
      <w:pPr>
        <w:pStyle w:val="Corpodetexto"/>
        <w:spacing w:before="1"/>
      </w:pPr>
      <w:r>
        <w:t>DESCRIÇÃO GERAL DOS SERVIÇOS:</w:t>
      </w:r>
    </w:p>
    <w:p w14:paraId="0A35A53D" w14:textId="77777777" w:rsidR="0028062F" w:rsidRDefault="0028062F">
      <w:pPr>
        <w:pStyle w:val="Corpodetexto"/>
        <w:spacing w:before="1"/>
        <w:ind w:left="0"/>
        <w:rPr>
          <w:sz w:val="21"/>
        </w:rPr>
      </w:pPr>
    </w:p>
    <w:p w14:paraId="4710DA8B" w14:textId="2618C704" w:rsidR="0028062F" w:rsidRDefault="00143293">
      <w:pPr>
        <w:pStyle w:val="Corpodetexto"/>
        <w:ind w:left="810"/>
      </w:pPr>
      <w:r>
        <w:t>A obra em referência, basicamente, constitui-se dos seguintes serviços:</w:t>
      </w:r>
    </w:p>
    <w:p w14:paraId="1F97ABF0" w14:textId="76641316" w:rsidR="00814A3F" w:rsidRDefault="00814A3F">
      <w:pPr>
        <w:pStyle w:val="Corpodetexto"/>
        <w:ind w:left="810"/>
      </w:pPr>
    </w:p>
    <w:p w14:paraId="783D2362" w14:textId="5A247F7A" w:rsidR="005F456F" w:rsidRPr="005F456F" w:rsidRDefault="005F456F" w:rsidP="005F456F">
      <w:pPr>
        <w:pStyle w:val="Corpodetexto"/>
        <w:spacing w:before="122" w:line="276" w:lineRule="auto"/>
        <w:ind w:left="954" w:right="114"/>
        <w:jc w:val="both"/>
        <w:rPr>
          <w:b/>
        </w:rPr>
      </w:pPr>
      <w:r w:rsidRPr="008B408E">
        <w:rPr>
          <w:b/>
        </w:rPr>
        <w:t xml:space="preserve">DO ITEM 1 </w:t>
      </w:r>
      <w:r>
        <w:rPr>
          <w:b/>
        </w:rPr>
        <w:t>AO</w:t>
      </w:r>
      <w:r w:rsidRPr="008B408E">
        <w:rPr>
          <w:b/>
        </w:rPr>
        <w:t xml:space="preserve"> ITEM 5.</w:t>
      </w:r>
      <w:r w:rsidR="001526B6">
        <w:rPr>
          <w:b/>
        </w:rPr>
        <w:t>4</w:t>
      </w:r>
      <w:r w:rsidR="00931350">
        <w:rPr>
          <w:b/>
        </w:rPr>
        <w:t xml:space="preserve"> </w:t>
      </w:r>
      <w:r w:rsidR="007107FB">
        <w:rPr>
          <w:b/>
        </w:rPr>
        <w:t xml:space="preserve">DESSA ESPECIFICAÇÃO </w:t>
      </w:r>
      <w:r w:rsidR="00803D62">
        <w:rPr>
          <w:b/>
        </w:rPr>
        <w:t xml:space="preserve">TÉCNICA </w:t>
      </w:r>
      <w:r w:rsidRPr="008B408E">
        <w:rPr>
          <w:b/>
        </w:rPr>
        <w:t>SÃO REFERENTE</w:t>
      </w:r>
      <w:r>
        <w:rPr>
          <w:b/>
        </w:rPr>
        <w:t xml:space="preserve">S </w:t>
      </w:r>
      <w:r w:rsidRPr="008B408E">
        <w:rPr>
          <w:b/>
        </w:rPr>
        <w:t xml:space="preserve">AS RUAS: </w:t>
      </w:r>
      <w:r w:rsidR="003902B8" w:rsidRPr="00A318EB">
        <w:rPr>
          <w:b/>
        </w:rPr>
        <w:t>RUA GETULIANO DIAS (TRECHO 01)</w:t>
      </w:r>
      <w:r w:rsidR="003902B8">
        <w:rPr>
          <w:b/>
        </w:rPr>
        <w:t xml:space="preserve">, </w:t>
      </w:r>
      <w:r w:rsidR="003902B8" w:rsidRPr="002117AD">
        <w:rPr>
          <w:b/>
        </w:rPr>
        <w:t>RUA JOSÉ CAETANO FILHO</w:t>
      </w:r>
      <w:r w:rsidR="003902B8">
        <w:rPr>
          <w:b/>
        </w:rPr>
        <w:t xml:space="preserve">, </w:t>
      </w:r>
      <w:r w:rsidR="003902B8" w:rsidRPr="002117AD">
        <w:rPr>
          <w:b/>
        </w:rPr>
        <w:t>RUA ANTONIO JUVINO DA SILVA</w:t>
      </w:r>
      <w:r w:rsidR="003902B8">
        <w:rPr>
          <w:b/>
        </w:rPr>
        <w:t xml:space="preserve">, </w:t>
      </w:r>
      <w:r w:rsidR="003902B8" w:rsidRPr="003902B8">
        <w:rPr>
          <w:b/>
        </w:rPr>
        <w:t>RUA ANA FRANCISCA FERREIRA (TRECHO 01)</w:t>
      </w:r>
      <w:r w:rsidR="003902B8">
        <w:rPr>
          <w:b/>
        </w:rPr>
        <w:t xml:space="preserve">, </w:t>
      </w:r>
      <w:r w:rsidR="003902B8" w:rsidRPr="003902B8">
        <w:rPr>
          <w:b/>
        </w:rPr>
        <w:t>RUA ANA FRANCISCA FERREIRA (TRECHO 0</w:t>
      </w:r>
      <w:r w:rsidR="003902B8">
        <w:rPr>
          <w:b/>
        </w:rPr>
        <w:t>2</w:t>
      </w:r>
      <w:r w:rsidR="003902B8" w:rsidRPr="003902B8">
        <w:rPr>
          <w:b/>
        </w:rPr>
        <w:t>)</w:t>
      </w:r>
      <w:r w:rsidRPr="008B408E">
        <w:rPr>
          <w:b/>
        </w:rPr>
        <w:t xml:space="preserve">. </w:t>
      </w:r>
    </w:p>
    <w:p w14:paraId="117CA3F0" w14:textId="2BF1B0EA" w:rsidR="008513EC" w:rsidRDefault="008513EC">
      <w:pPr>
        <w:pStyle w:val="PargrafodaLista"/>
        <w:numPr>
          <w:ilvl w:val="0"/>
          <w:numId w:val="12"/>
        </w:numPr>
        <w:tabs>
          <w:tab w:val="left" w:pos="953"/>
          <w:tab w:val="left" w:pos="954"/>
        </w:tabs>
        <w:spacing w:before="142" w:line="278" w:lineRule="auto"/>
        <w:ind w:right="111"/>
        <w:rPr>
          <w:sz w:val="24"/>
        </w:rPr>
      </w:pPr>
      <w:r>
        <w:rPr>
          <w:sz w:val="24"/>
        </w:rPr>
        <w:t>Administração da Obra</w:t>
      </w:r>
      <w:r w:rsidR="00633E6A">
        <w:rPr>
          <w:sz w:val="24"/>
        </w:rPr>
        <w:t>: Constituído</w:t>
      </w:r>
      <w:r w:rsidR="00633E6A" w:rsidRPr="00633E6A">
        <w:rPr>
          <w:sz w:val="24"/>
        </w:rPr>
        <w:t xml:space="preserve"> Mobilização e desmobilização</w:t>
      </w:r>
      <w:r w:rsidR="00864BEC">
        <w:rPr>
          <w:sz w:val="24"/>
        </w:rPr>
        <w:t>;</w:t>
      </w:r>
    </w:p>
    <w:p w14:paraId="6C9CE7FA" w14:textId="5313C168" w:rsidR="0028062F" w:rsidRDefault="00143293">
      <w:pPr>
        <w:pStyle w:val="PargrafodaLista"/>
        <w:numPr>
          <w:ilvl w:val="0"/>
          <w:numId w:val="12"/>
        </w:numPr>
        <w:tabs>
          <w:tab w:val="left" w:pos="953"/>
          <w:tab w:val="left" w:pos="954"/>
        </w:tabs>
        <w:spacing w:before="142" w:line="278" w:lineRule="auto"/>
        <w:ind w:right="111"/>
        <w:rPr>
          <w:sz w:val="24"/>
        </w:rPr>
      </w:pPr>
      <w:r>
        <w:rPr>
          <w:sz w:val="24"/>
        </w:rPr>
        <w:t>Serviços preliminares</w:t>
      </w:r>
      <w:r w:rsidR="00633E6A">
        <w:rPr>
          <w:sz w:val="24"/>
        </w:rPr>
        <w:t>:</w:t>
      </w:r>
      <w:r w:rsidR="00633E6A" w:rsidRPr="00633E6A">
        <w:rPr>
          <w:sz w:val="24"/>
        </w:rPr>
        <w:t xml:space="preserve"> </w:t>
      </w:r>
      <w:r w:rsidR="00633E6A">
        <w:rPr>
          <w:sz w:val="24"/>
        </w:rPr>
        <w:t>Constituído</w:t>
      </w:r>
      <w:r w:rsidR="00633E6A" w:rsidRPr="00633E6A">
        <w:rPr>
          <w:sz w:val="24"/>
        </w:rPr>
        <w:t xml:space="preserve"> </w:t>
      </w:r>
      <w:r w:rsidR="00633E6A">
        <w:rPr>
          <w:sz w:val="24"/>
        </w:rPr>
        <w:t>da p</w:t>
      </w:r>
      <w:r w:rsidR="00633E6A" w:rsidRPr="00633E6A">
        <w:rPr>
          <w:sz w:val="24"/>
        </w:rPr>
        <w:t xml:space="preserve">laca de </w:t>
      </w:r>
      <w:r w:rsidR="00633E6A">
        <w:rPr>
          <w:sz w:val="24"/>
        </w:rPr>
        <w:t>o</w:t>
      </w:r>
      <w:r w:rsidR="00633E6A" w:rsidRPr="00633E6A">
        <w:rPr>
          <w:sz w:val="24"/>
        </w:rPr>
        <w:t xml:space="preserve">bra </w:t>
      </w:r>
      <w:r w:rsidR="00633E6A">
        <w:rPr>
          <w:sz w:val="24"/>
        </w:rPr>
        <w:t xml:space="preserve">e </w:t>
      </w:r>
      <w:r w:rsidR="00633E6A" w:rsidRPr="00633E6A">
        <w:rPr>
          <w:sz w:val="24"/>
        </w:rPr>
        <w:t>Canteiro de Obra</w:t>
      </w:r>
      <w:r>
        <w:rPr>
          <w:sz w:val="24"/>
        </w:rPr>
        <w:t>;</w:t>
      </w:r>
    </w:p>
    <w:p w14:paraId="5A7C47B9" w14:textId="7D6DF05C" w:rsidR="0028062F" w:rsidRDefault="00614A0C" w:rsidP="00614A0C">
      <w:pPr>
        <w:pStyle w:val="PargrafodaLista"/>
        <w:numPr>
          <w:ilvl w:val="0"/>
          <w:numId w:val="12"/>
        </w:numPr>
        <w:tabs>
          <w:tab w:val="left" w:pos="953"/>
          <w:tab w:val="left" w:pos="954"/>
          <w:tab w:val="left" w:pos="2057"/>
          <w:tab w:val="left" w:pos="3534"/>
          <w:tab w:val="left" w:pos="4223"/>
          <w:tab w:val="left" w:pos="5895"/>
          <w:tab w:val="left" w:pos="7039"/>
          <w:tab w:val="left" w:pos="7823"/>
          <w:tab w:val="left" w:pos="8325"/>
        </w:tabs>
        <w:spacing w:line="276" w:lineRule="auto"/>
        <w:ind w:right="114"/>
        <w:jc w:val="both"/>
        <w:rPr>
          <w:sz w:val="24"/>
        </w:rPr>
      </w:pPr>
      <w:r>
        <w:rPr>
          <w:sz w:val="24"/>
        </w:rPr>
        <w:t>Terraplenagem</w:t>
      </w:r>
      <w:r w:rsidR="00633E6A">
        <w:rPr>
          <w:sz w:val="24"/>
        </w:rPr>
        <w:t>:</w:t>
      </w:r>
      <w:r>
        <w:rPr>
          <w:sz w:val="24"/>
        </w:rPr>
        <w:t xml:space="preserve"> </w:t>
      </w:r>
      <w:r w:rsidR="00633E6A">
        <w:rPr>
          <w:sz w:val="24"/>
        </w:rPr>
        <w:t>C</w:t>
      </w:r>
      <w:r>
        <w:rPr>
          <w:sz w:val="24"/>
        </w:rPr>
        <w:t xml:space="preserve">onstituído </w:t>
      </w:r>
      <w:r w:rsidR="00143293">
        <w:rPr>
          <w:sz w:val="24"/>
        </w:rPr>
        <w:t>Serviços</w:t>
      </w:r>
      <w:r>
        <w:rPr>
          <w:sz w:val="24"/>
        </w:rPr>
        <w:t xml:space="preserve"> </w:t>
      </w:r>
      <w:r w:rsidR="00143293">
        <w:rPr>
          <w:sz w:val="24"/>
        </w:rPr>
        <w:t>topográficos</w:t>
      </w:r>
      <w:r>
        <w:rPr>
          <w:sz w:val="24"/>
        </w:rPr>
        <w:t xml:space="preserve"> </w:t>
      </w:r>
      <w:r w:rsidR="00143293">
        <w:rPr>
          <w:sz w:val="24"/>
        </w:rPr>
        <w:t>para</w:t>
      </w:r>
      <w:r>
        <w:rPr>
          <w:sz w:val="24"/>
        </w:rPr>
        <w:t xml:space="preserve"> </w:t>
      </w:r>
      <w:r w:rsidR="00DB5603">
        <w:rPr>
          <w:sz w:val="24"/>
        </w:rPr>
        <w:t>pavimentação,</w:t>
      </w:r>
      <w:r>
        <w:rPr>
          <w:sz w:val="24"/>
        </w:rPr>
        <w:t xml:space="preserve"> </w:t>
      </w:r>
      <w:r w:rsidR="00143293">
        <w:rPr>
          <w:sz w:val="24"/>
        </w:rPr>
        <w:t>inclusive</w:t>
      </w:r>
      <w:r>
        <w:rPr>
          <w:sz w:val="24"/>
        </w:rPr>
        <w:t xml:space="preserve"> </w:t>
      </w:r>
      <w:r w:rsidR="00143293">
        <w:rPr>
          <w:sz w:val="24"/>
        </w:rPr>
        <w:t>notas</w:t>
      </w:r>
      <w:r>
        <w:rPr>
          <w:sz w:val="24"/>
        </w:rPr>
        <w:t xml:space="preserve"> </w:t>
      </w:r>
      <w:r w:rsidR="00143293">
        <w:rPr>
          <w:sz w:val="24"/>
        </w:rPr>
        <w:t>de</w:t>
      </w:r>
      <w:r>
        <w:rPr>
          <w:sz w:val="24"/>
        </w:rPr>
        <w:t xml:space="preserve"> </w:t>
      </w:r>
      <w:r w:rsidR="00143293">
        <w:rPr>
          <w:sz w:val="24"/>
        </w:rPr>
        <w:t>serviços, acompanhamento e greide</w:t>
      </w:r>
      <w:r>
        <w:rPr>
          <w:sz w:val="24"/>
        </w:rPr>
        <w:t xml:space="preserve">, </w:t>
      </w:r>
      <w:r w:rsidR="002826E2">
        <w:rPr>
          <w:sz w:val="24"/>
        </w:rPr>
        <w:t>escavação mecânica</w:t>
      </w:r>
      <w:r>
        <w:rPr>
          <w:sz w:val="24"/>
        </w:rPr>
        <w:t xml:space="preserve"> </w:t>
      </w:r>
      <w:r w:rsidR="002826E2">
        <w:rPr>
          <w:sz w:val="24"/>
        </w:rPr>
        <w:t xml:space="preserve">do terreno </w:t>
      </w:r>
      <w:r w:rsidR="003E2C69">
        <w:rPr>
          <w:sz w:val="24"/>
        </w:rPr>
        <w:t>natural</w:t>
      </w:r>
      <w:r>
        <w:rPr>
          <w:sz w:val="24"/>
        </w:rPr>
        <w:t xml:space="preserve">, bota fora </w:t>
      </w:r>
      <w:r w:rsidR="004761BA">
        <w:rPr>
          <w:sz w:val="24"/>
        </w:rPr>
        <w:t>com carga e descarga mecânica e transporte em caminhão basculante.</w:t>
      </w:r>
    </w:p>
    <w:p w14:paraId="6CD85F3E" w14:textId="2300140F" w:rsidR="0028062F" w:rsidRDefault="004761BA" w:rsidP="0039677F">
      <w:pPr>
        <w:pStyle w:val="PargrafodaLista"/>
        <w:numPr>
          <w:ilvl w:val="0"/>
          <w:numId w:val="12"/>
        </w:numPr>
        <w:tabs>
          <w:tab w:val="left" w:pos="954"/>
        </w:tabs>
        <w:spacing w:before="164"/>
        <w:jc w:val="both"/>
        <w:rPr>
          <w:sz w:val="24"/>
        </w:rPr>
      </w:pPr>
      <w:r>
        <w:rPr>
          <w:sz w:val="24"/>
        </w:rPr>
        <w:t>Pavimentação</w:t>
      </w:r>
      <w:r w:rsidR="00633E6A">
        <w:rPr>
          <w:sz w:val="24"/>
        </w:rPr>
        <w:t>:</w:t>
      </w:r>
      <w:r>
        <w:rPr>
          <w:sz w:val="24"/>
        </w:rPr>
        <w:t xml:space="preserve"> </w:t>
      </w:r>
      <w:r w:rsidR="00BE3D5C">
        <w:rPr>
          <w:sz w:val="24"/>
        </w:rPr>
        <w:t>C</w:t>
      </w:r>
      <w:r>
        <w:rPr>
          <w:sz w:val="24"/>
        </w:rPr>
        <w:t xml:space="preserve">onsistindo em execução de paralelepípedo de granito sobre colchão de areia e rejuntada com argamassa de cimento e areia incluindo </w:t>
      </w:r>
      <w:r w:rsidR="00E278DE">
        <w:rPr>
          <w:sz w:val="24"/>
        </w:rPr>
        <w:t>reater</w:t>
      </w:r>
      <w:r w:rsidR="00E32FBB">
        <w:rPr>
          <w:sz w:val="24"/>
        </w:rPr>
        <w:t xml:space="preserve">ro do meio fio, </w:t>
      </w:r>
      <w:r>
        <w:rPr>
          <w:sz w:val="24"/>
        </w:rPr>
        <w:t>execução de meio fio de concreto simples pintado com caiação.</w:t>
      </w:r>
    </w:p>
    <w:p w14:paraId="1C70A530" w14:textId="513C4640" w:rsidR="00BE3D5C" w:rsidRDefault="0039677F" w:rsidP="00BE3D5C">
      <w:pPr>
        <w:pStyle w:val="PargrafodaLista"/>
        <w:numPr>
          <w:ilvl w:val="0"/>
          <w:numId w:val="12"/>
        </w:numPr>
        <w:tabs>
          <w:tab w:val="left" w:pos="954"/>
        </w:tabs>
        <w:spacing w:before="164"/>
        <w:rPr>
          <w:sz w:val="24"/>
        </w:rPr>
      </w:pPr>
      <w:r w:rsidRPr="0039677F">
        <w:rPr>
          <w:sz w:val="24"/>
        </w:rPr>
        <w:t>Sinalização Viária</w:t>
      </w:r>
      <w:r w:rsidR="00BE3D5C">
        <w:rPr>
          <w:sz w:val="24"/>
        </w:rPr>
        <w:t>:</w:t>
      </w:r>
      <w:r w:rsidRPr="0039677F">
        <w:rPr>
          <w:sz w:val="24"/>
        </w:rPr>
        <w:t xml:space="preserve"> </w:t>
      </w:r>
      <w:r w:rsidR="00BE3D5C">
        <w:rPr>
          <w:sz w:val="24"/>
        </w:rPr>
        <w:t>C</w:t>
      </w:r>
      <w:r w:rsidRPr="0039677F">
        <w:rPr>
          <w:sz w:val="24"/>
        </w:rPr>
        <w:t>onstituído</w:t>
      </w:r>
      <w:r w:rsidR="009205CB">
        <w:rPr>
          <w:sz w:val="24"/>
        </w:rPr>
        <w:t xml:space="preserve"> </w:t>
      </w:r>
      <w:r w:rsidR="00053045">
        <w:rPr>
          <w:sz w:val="24"/>
        </w:rPr>
        <w:t>da s</w:t>
      </w:r>
      <w:r w:rsidR="00053045" w:rsidRPr="00053045">
        <w:rPr>
          <w:sz w:val="24"/>
        </w:rPr>
        <w:t>inalização de valas com placas indicativas (na via pública)</w:t>
      </w:r>
      <w:r w:rsidR="00BE3D5C">
        <w:rPr>
          <w:sz w:val="24"/>
        </w:rPr>
        <w:t>,</w:t>
      </w:r>
      <w:r w:rsidR="00BE3D5C" w:rsidRPr="00BE3D5C">
        <w:t xml:space="preserve"> </w:t>
      </w:r>
      <w:r w:rsidR="00BE3D5C" w:rsidRPr="00BE3D5C">
        <w:rPr>
          <w:sz w:val="24"/>
        </w:rPr>
        <w:t>Fornecimento e implantação de placa de regulamentação em aço D = 0,60 m - película retrorrefletiva tipo I e SI</w:t>
      </w:r>
      <w:r w:rsidR="00BE3D5C">
        <w:rPr>
          <w:sz w:val="24"/>
        </w:rPr>
        <w:t xml:space="preserve">, </w:t>
      </w:r>
      <w:r w:rsidR="00BE3D5C" w:rsidRPr="00BE3D5C">
        <w:rPr>
          <w:sz w:val="24"/>
        </w:rPr>
        <w:t>Placa esmaltada para identificação nr de rua, dimensões 45x25cm</w:t>
      </w:r>
      <w:r w:rsidR="00BE3D5C">
        <w:rPr>
          <w:sz w:val="24"/>
        </w:rPr>
        <w:t>.</w:t>
      </w:r>
    </w:p>
    <w:p w14:paraId="626B80E2" w14:textId="77777777" w:rsidR="00BE3D5C" w:rsidRPr="00BE3D5C" w:rsidRDefault="00BE3D5C" w:rsidP="00BE3D5C">
      <w:pPr>
        <w:pStyle w:val="PargrafodaLista"/>
        <w:tabs>
          <w:tab w:val="left" w:pos="954"/>
        </w:tabs>
        <w:spacing w:before="164"/>
        <w:ind w:left="954" w:firstLine="0"/>
        <w:rPr>
          <w:sz w:val="24"/>
        </w:rPr>
      </w:pPr>
    </w:p>
    <w:p w14:paraId="38EA342E" w14:textId="77777777" w:rsidR="0028062F" w:rsidRDefault="00143293">
      <w:pPr>
        <w:pStyle w:val="Corpodetexto"/>
        <w:spacing w:before="1"/>
      </w:pPr>
      <w:r>
        <w:t>CONSIDERAÇÕES GERAIS:</w:t>
      </w:r>
    </w:p>
    <w:p w14:paraId="0BE0A507" w14:textId="77777777" w:rsidR="0028062F" w:rsidRDefault="0028062F">
      <w:pPr>
        <w:pStyle w:val="Corpodetexto"/>
        <w:ind w:left="0"/>
        <w:rPr>
          <w:sz w:val="21"/>
        </w:rPr>
      </w:pPr>
    </w:p>
    <w:p w14:paraId="4427A8A0" w14:textId="77777777" w:rsidR="0028062F" w:rsidRDefault="00143293">
      <w:pPr>
        <w:pStyle w:val="Corpodetexto"/>
        <w:spacing w:before="1" w:line="276" w:lineRule="auto"/>
        <w:ind w:right="113" w:firstLine="707"/>
        <w:jc w:val="both"/>
      </w:pPr>
      <w:r>
        <w:t>O estabelecimento de normas, critérios e procedimentos a serem obedecidos na execução das obras e serviços a serem realizados facilitam o entendimento do tipo, qualidade e nível de acabamento, além de tipos de materiais a serem utilizados. Também é necessário para que se procure atender às normas técnicas para garantia de um serviço seguro, de forma a não haver danos aos bens materiais dos envolvidos no empreendimento ou até mesmo danos físicos ou morais a seres</w:t>
      </w:r>
      <w:r>
        <w:rPr>
          <w:spacing w:val="1"/>
        </w:rPr>
        <w:t xml:space="preserve"> </w:t>
      </w:r>
      <w:r>
        <w:t>humanos.</w:t>
      </w:r>
    </w:p>
    <w:p w14:paraId="407CECF9" w14:textId="77777777" w:rsidR="0028062F" w:rsidRDefault="00143293">
      <w:pPr>
        <w:pStyle w:val="Corpodetexto"/>
        <w:spacing w:before="201" w:line="276" w:lineRule="auto"/>
        <w:ind w:right="109" w:firstLine="707"/>
        <w:jc w:val="both"/>
      </w:pPr>
      <w:r>
        <w:t xml:space="preserve">Os itens destas Especificações Técnicas correspondem a todos os serviços contemplados na Planilha Orçamentária elaborada para a execução da obra e aos seus complementares. Objetivando evitar repetições, os serviços comuns em itens diferentes dessa planilha serão especificados apenas uma vez, entendendo-se que os procedimentos e diretrizes </w:t>
      </w:r>
      <w:r>
        <w:lastRenderedPageBreak/>
        <w:t>a serem adotados em uma das intervenções são extensivos às demais.</w:t>
      </w:r>
    </w:p>
    <w:p w14:paraId="139BE70C" w14:textId="77777777" w:rsidR="0028062F" w:rsidRDefault="00143293">
      <w:pPr>
        <w:pStyle w:val="Corpodetexto"/>
        <w:spacing w:before="81" w:line="276" w:lineRule="auto"/>
        <w:ind w:right="112" w:firstLine="707"/>
        <w:jc w:val="both"/>
      </w:pPr>
      <w:r>
        <w:t>Para início das etapas de serviço a Fiscalização deverá ser informada pela Empreiteira, para prévia liberação dos trabalhos.</w:t>
      </w:r>
    </w:p>
    <w:p w14:paraId="5EFB81FD" w14:textId="77777777" w:rsidR="0028062F" w:rsidRDefault="00143293">
      <w:pPr>
        <w:pStyle w:val="Corpodetexto"/>
        <w:spacing w:before="201" w:line="276" w:lineRule="auto"/>
        <w:ind w:right="115" w:firstLine="707"/>
        <w:jc w:val="both"/>
      </w:pPr>
      <w:r>
        <w:t>Os operários deverão estar com os Equipamentos de Proteção Individual (EPIs) adequados ao serviço que estiverem executando e, quando necessário, Equipamentos de Proteção Coletiva (EPCs) de acordo com as Normas Regulamentares.</w:t>
      </w:r>
    </w:p>
    <w:p w14:paraId="71B69D73" w14:textId="77777777" w:rsidR="0028062F" w:rsidRDefault="00143293" w:rsidP="00D85B67">
      <w:pPr>
        <w:pStyle w:val="Corpodetexto"/>
        <w:spacing w:before="11" w:line="276" w:lineRule="auto"/>
        <w:ind w:left="810"/>
      </w:pPr>
      <w:r>
        <w:t>O local deverá ser isolado e sinalizado em seu perímetro a fim de evitar acidentes.</w:t>
      </w:r>
      <w:r w:rsidR="00D85B67">
        <w:t xml:space="preserve"> </w:t>
      </w:r>
      <w:r>
        <w:t>Caberá à Empreiteira refazer os serviços que não estejam de acordo com as</w:t>
      </w:r>
      <w:r w:rsidR="00D85B67">
        <w:t xml:space="preserve"> </w:t>
      </w:r>
      <w:r>
        <w:t>Especificações Técnicas ora estabelecidas e não aprovados pela Fiscalização, ficando sob sua responsabilidade as respectivas despesas.</w:t>
      </w:r>
    </w:p>
    <w:p w14:paraId="05C33D1E" w14:textId="77777777" w:rsidR="0028062F" w:rsidRDefault="00143293">
      <w:pPr>
        <w:pStyle w:val="Corpodetexto"/>
        <w:spacing w:before="193" w:line="276" w:lineRule="auto"/>
        <w:ind w:right="116" w:firstLine="707"/>
        <w:jc w:val="both"/>
      </w:pPr>
      <w:r>
        <w:t>Todos os materiais e serviços empregados na obra deverão estar de acordo com as normas estabelecidas pela Associação Brasileira de Normas Técnicas (ABNT). Estas Poderão ser substituídas por normas aceitas internacionalmente, desde que seja demonstrado que as substituições são equivalentes ou superiores. Em qualquer hipótese, antes de sua aplicação, estarão sujeitas à aceitação da Fiscalização.</w:t>
      </w:r>
    </w:p>
    <w:p w14:paraId="2E0C5096" w14:textId="6EEE369D" w:rsidR="0028062F" w:rsidRDefault="00143293">
      <w:pPr>
        <w:pStyle w:val="Corpodetexto"/>
        <w:spacing w:before="199" w:line="276" w:lineRule="auto"/>
        <w:ind w:right="111" w:firstLine="707"/>
        <w:jc w:val="both"/>
      </w:pPr>
      <w:r>
        <w:t>Quaisquer dúvidas quanto aos procedimentos para execução de determinado serviço deverão ser esclarecidas junto à</w:t>
      </w:r>
      <w:r w:rsidR="00D85B67">
        <w:t xml:space="preserve"> </w:t>
      </w:r>
      <w:r w:rsidR="00D85B67" w:rsidRPr="00D85B67">
        <w:t>Secretaria</w:t>
      </w:r>
      <w:r w:rsidR="00376F94">
        <w:t xml:space="preserve"> </w:t>
      </w:r>
      <w:r w:rsidR="00D85B67">
        <w:t>Município</w:t>
      </w:r>
      <w:r w:rsidR="00376F94">
        <w:t xml:space="preserve"> de Infraestrura</w:t>
      </w:r>
      <w:r w:rsidR="00D85B67">
        <w:t xml:space="preserve"> de Arapiraca. </w:t>
      </w:r>
      <w:r>
        <w:t xml:space="preserve"> O serviço que venha a ser condenado pela Fiscalização deverá ser refeito pela Empreiteira, sem quaisquer ônus adicionais para a </w:t>
      </w:r>
      <w:r w:rsidR="00D85B67">
        <w:t>Prefeitura Municipal de Arapiraca</w:t>
      </w:r>
      <w:r>
        <w:t>.</w:t>
      </w:r>
    </w:p>
    <w:p w14:paraId="297C562C" w14:textId="77777777" w:rsidR="0028062F" w:rsidRDefault="00143293">
      <w:pPr>
        <w:pStyle w:val="Corpodetexto"/>
        <w:spacing w:before="202"/>
      </w:pPr>
      <w:r>
        <w:t>Materiais Básicos:</w:t>
      </w:r>
    </w:p>
    <w:p w14:paraId="22029AFF" w14:textId="77777777" w:rsidR="0028062F" w:rsidRDefault="0028062F">
      <w:pPr>
        <w:pStyle w:val="Corpodetexto"/>
        <w:spacing w:before="9"/>
        <w:ind w:left="0"/>
        <w:rPr>
          <w:sz w:val="20"/>
        </w:rPr>
      </w:pPr>
    </w:p>
    <w:p w14:paraId="12B562F1" w14:textId="02DFDEE9" w:rsidR="0028062F" w:rsidRPr="00B42839" w:rsidRDefault="00143293" w:rsidP="00B42839">
      <w:pPr>
        <w:pStyle w:val="Corpodetexto"/>
        <w:spacing w:before="1" w:line="276" w:lineRule="auto"/>
        <w:ind w:right="109" w:firstLine="359"/>
      </w:pPr>
      <w:r>
        <w:t>Todos os materiais a serem empregados, que deverão ser de primeira qualidade obedecendo às recomendações da ABNT e as indicações contidas no projeto.</w:t>
      </w:r>
    </w:p>
    <w:p w14:paraId="53A16A5A" w14:textId="77777777" w:rsidR="0028062F" w:rsidRDefault="0028062F">
      <w:pPr>
        <w:pStyle w:val="Corpodetexto"/>
        <w:spacing w:before="8"/>
        <w:ind w:left="0"/>
        <w:rPr>
          <w:sz w:val="27"/>
        </w:rPr>
      </w:pPr>
    </w:p>
    <w:p w14:paraId="7279DE60" w14:textId="77777777" w:rsidR="0028062F" w:rsidRDefault="00143293">
      <w:pPr>
        <w:pStyle w:val="PargrafodaLista"/>
        <w:numPr>
          <w:ilvl w:val="0"/>
          <w:numId w:val="11"/>
        </w:numPr>
        <w:tabs>
          <w:tab w:val="left" w:pos="462"/>
        </w:tabs>
        <w:rPr>
          <w:sz w:val="24"/>
        </w:rPr>
      </w:pPr>
      <w:r>
        <w:rPr>
          <w:sz w:val="24"/>
        </w:rPr>
        <w:t>Execução de Trabalhos Não Especificados</w:t>
      </w:r>
    </w:p>
    <w:p w14:paraId="4855075B" w14:textId="77777777" w:rsidR="0028062F" w:rsidRDefault="00143293">
      <w:pPr>
        <w:pStyle w:val="Corpodetexto"/>
        <w:spacing w:before="82" w:line="276" w:lineRule="auto"/>
        <w:ind w:right="112" w:firstLine="719"/>
        <w:jc w:val="both"/>
      </w:pPr>
      <w:r>
        <w:t>O Construtor se obriga a executar qualquer trabalho de construção que não esteja eventualmente detalhado nas Especificações ou Desenhos, direta ou indiretamente, mas que seja necessário à devida realização das obras em apreço, de modo tão completo como se estivesse particularmente delineado e descrito, e empenhar-se-á em executar tais serviços em tempo hábil de modo a evitar atrasos em outros trabalhos que deles dependam.</w:t>
      </w:r>
    </w:p>
    <w:p w14:paraId="0107F8EB" w14:textId="77777777" w:rsidR="0028062F" w:rsidRDefault="00143293">
      <w:pPr>
        <w:pStyle w:val="PargrafodaLista"/>
        <w:numPr>
          <w:ilvl w:val="0"/>
          <w:numId w:val="11"/>
        </w:numPr>
        <w:tabs>
          <w:tab w:val="left" w:pos="462"/>
        </w:tabs>
        <w:spacing w:before="38"/>
        <w:rPr>
          <w:sz w:val="24"/>
        </w:rPr>
      </w:pPr>
      <w:r>
        <w:rPr>
          <w:sz w:val="24"/>
        </w:rPr>
        <w:t>Revisões</w:t>
      </w:r>
      <w:r>
        <w:rPr>
          <w:spacing w:val="-1"/>
          <w:sz w:val="24"/>
        </w:rPr>
        <w:t xml:space="preserve"> </w:t>
      </w:r>
      <w:r>
        <w:rPr>
          <w:sz w:val="24"/>
        </w:rPr>
        <w:t>Complementares</w:t>
      </w:r>
    </w:p>
    <w:p w14:paraId="29E4EE18" w14:textId="77777777" w:rsidR="0028062F" w:rsidRDefault="00143293">
      <w:pPr>
        <w:pStyle w:val="Corpodetexto"/>
        <w:spacing w:before="82"/>
        <w:ind w:left="821"/>
      </w:pPr>
      <w:r>
        <w:t>A seguir estão descritos as devidas revisões necessárias para a execução do Projeto.</w:t>
      </w:r>
    </w:p>
    <w:p w14:paraId="4E8ED454" w14:textId="77777777" w:rsidR="0028062F" w:rsidRDefault="00143293">
      <w:pPr>
        <w:pStyle w:val="PargrafodaLista"/>
        <w:numPr>
          <w:ilvl w:val="0"/>
          <w:numId w:val="11"/>
        </w:numPr>
        <w:tabs>
          <w:tab w:val="left" w:pos="462"/>
        </w:tabs>
        <w:spacing w:before="82"/>
        <w:rPr>
          <w:sz w:val="24"/>
        </w:rPr>
      </w:pPr>
      <w:r>
        <w:rPr>
          <w:sz w:val="24"/>
        </w:rPr>
        <w:t>Por Parte da</w:t>
      </w:r>
      <w:r>
        <w:rPr>
          <w:spacing w:val="-5"/>
          <w:sz w:val="24"/>
        </w:rPr>
        <w:t xml:space="preserve"> </w:t>
      </w:r>
      <w:r>
        <w:rPr>
          <w:sz w:val="24"/>
        </w:rPr>
        <w:t>Fiscalização</w:t>
      </w:r>
    </w:p>
    <w:p w14:paraId="5874760A" w14:textId="31B1F4CF" w:rsidR="0028062F" w:rsidRDefault="00143293" w:rsidP="00DB5603">
      <w:pPr>
        <w:pStyle w:val="Corpodetexto"/>
        <w:spacing w:before="84" w:line="276" w:lineRule="auto"/>
        <w:ind w:right="112" w:firstLine="719"/>
        <w:jc w:val="both"/>
      </w:pPr>
      <w:r>
        <w:t>Possíveis revisões e complementações no projeto e nas especificações serão comunicadas ao Construtor para que este proceda ao detalhamento e os submeta a aprovação da fiscalização/</w:t>
      </w:r>
      <w:r w:rsidR="00D85B67" w:rsidRPr="00D85B67">
        <w:t>Secretaria</w:t>
      </w:r>
      <w:r w:rsidR="00F55B0B">
        <w:t xml:space="preserve"> Infraestrutura</w:t>
      </w:r>
      <w:r>
        <w:t>. Essas revisões e complementações não poderão servir, ao Construtor, como justificativa de acréscimos de preços unitários ou atrasos no Cronograma</w:t>
      </w:r>
      <w:r w:rsidR="006C517A">
        <w:t>, p</w:t>
      </w:r>
      <w:r>
        <w:t xml:space="preserve">or </w:t>
      </w:r>
      <w:r w:rsidR="006C517A">
        <w:t>p</w:t>
      </w:r>
      <w:r>
        <w:t>arte do</w:t>
      </w:r>
      <w:r>
        <w:rPr>
          <w:spacing w:val="-4"/>
        </w:rPr>
        <w:t xml:space="preserve"> </w:t>
      </w:r>
      <w:r w:rsidR="006C517A">
        <w:t>c</w:t>
      </w:r>
      <w:r>
        <w:t>onstrutor</w:t>
      </w:r>
      <w:r w:rsidR="006C517A">
        <w:t>.</w:t>
      </w:r>
    </w:p>
    <w:p w14:paraId="06E145C9" w14:textId="487CC3BE" w:rsidR="0028062F" w:rsidRDefault="00143293">
      <w:pPr>
        <w:pStyle w:val="Corpodetexto"/>
        <w:spacing w:before="85" w:line="276" w:lineRule="auto"/>
        <w:ind w:right="113" w:firstLine="719"/>
        <w:jc w:val="both"/>
      </w:pPr>
      <w:r>
        <w:t xml:space="preserve">O Construtor poderá, por seu lado, propor as alterações de pormenores construtivos dos projetos e das Especificações que entender convenientes, estas só podem ser executadas depois da aprovação, por escrito, da Fiscalização. A demora na aprovação, ou mesmo a não aprovação das alterações propostas, não poderão servir de justificativa para atrasos no </w:t>
      </w:r>
      <w:r>
        <w:lastRenderedPageBreak/>
        <w:t>cumprimento dos prazos estabelecidos, ou para qualquer outra reivindicação por parte do Construtor.</w:t>
      </w:r>
    </w:p>
    <w:p w14:paraId="756E2BCF" w14:textId="77777777" w:rsidR="00777A01" w:rsidRDefault="00777A01">
      <w:pPr>
        <w:pStyle w:val="Corpodetexto"/>
        <w:spacing w:before="85" w:line="276" w:lineRule="auto"/>
        <w:ind w:right="113" w:firstLine="719"/>
        <w:jc w:val="both"/>
      </w:pPr>
    </w:p>
    <w:p w14:paraId="0B3EF5EE" w14:textId="77777777" w:rsidR="0028062F" w:rsidRDefault="00143293">
      <w:pPr>
        <w:pStyle w:val="PargrafodaLista"/>
        <w:numPr>
          <w:ilvl w:val="0"/>
          <w:numId w:val="10"/>
        </w:numPr>
        <w:tabs>
          <w:tab w:val="left" w:pos="461"/>
          <w:tab w:val="left" w:pos="462"/>
        </w:tabs>
        <w:spacing w:before="37"/>
        <w:rPr>
          <w:sz w:val="24"/>
        </w:rPr>
      </w:pPr>
      <w:r>
        <w:rPr>
          <w:sz w:val="24"/>
        </w:rPr>
        <w:t>RESPONSABILIDADES E</w:t>
      </w:r>
      <w:r>
        <w:rPr>
          <w:spacing w:val="-1"/>
          <w:sz w:val="24"/>
        </w:rPr>
        <w:t xml:space="preserve"> </w:t>
      </w:r>
      <w:r>
        <w:rPr>
          <w:sz w:val="24"/>
        </w:rPr>
        <w:t>OBRIGAÇÕES</w:t>
      </w:r>
    </w:p>
    <w:p w14:paraId="096D7100" w14:textId="77777777" w:rsidR="0028062F" w:rsidRDefault="00143293">
      <w:pPr>
        <w:pStyle w:val="Corpodetexto"/>
        <w:spacing w:before="84" w:line="273" w:lineRule="auto"/>
        <w:ind w:right="118" w:firstLine="719"/>
        <w:jc w:val="both"/>
      </w:pPr>
      <w:r>
        <w:t>A seguir estão descritos as seguintes responsabilidades necessárias para a execução do Projeto.</w:t>
      </w:r>
    </w:p>
    <w:p w14:paraId="4694AFB1" w14:textId="7A3153BF" w:rsidR="0028062F" w:rsidRDefault="00143293" w:rsidP="00D85B67">
      <w:pPr>
        <w:pStyle w:val="PargrafodaLista"/>
        <w:numPr>
          <w:ilvl w:val="0"/>
          <w:numId w:val="11"/>
        </w:numPr>
        <w:tabs>
          <w:tab w:val="left" w:pos="462"/>
        </w:tabs>
        <w:spacing w:before="44"/>
        <w:rPr>
          <w:sz w:val="24"/>
        </w:rPr>
      </w:pPr>
      <w:r>
        <w:rPr>
          <w:sz w:val="24"/>
        </w:rPr>
        <w:t>Responsabilidades da</w:t>
      </w:r>
      <w:r>
        <w:rPr>
          <w:spacing w:val="-1"/>
          <w:sz w:val="24"/>
        </w:rPr>
        <w:t xml:space="preserve"> </w:t>
      </w:r>
      <w:r w:rsidR="00D85B67" w:rsidRPr="00D85B67">
        <w:rPr>
          <w:sz w:val="24"/>
        </w:rPr>
        <w:t xml:space="preserve">Secretaria </w:t>
      </w:r>
      <w:r w:rsidR="00455187">
        <w:rPr>
          <w:sz w:val="24"/>
        </w:rPr>
        <w:t>de Infraestru</w:t>
      </w:r>
      <w:r w:rsidR="00DB0D56">
        <w:rPr>
          <w:sz w:val="24"/>
        </w:rPr>
        <w:t>tura.</w:t>
      </w:r>
      <w:r w:rsidR="00D85B67">
        <w:rPr>
          <w:sz w:val="24"/>
        </w:rPr>
        <w:t xml:space="preserve"> </w:t>
      </w:r>
    </w:p>
    <w:p w14:paraId="5124F6F6" w14:textId="1FD1F132" w:rsidR="0028062F" w:rsidRDefault="00143293">
      <w:pPr>
        <w:pStyle w:val="Corpodetexto"/>
        <w:spacing w:before="84" w:line="273" w:lineRule="auto"/>
        <w:ind w:right="115" w:firstLine="719"/>
        <w:jc w:val="both"/>
      </w:pPr>
      <w:r>
        <w:t xml:space="preserve">Entre outras responsabilidades especificadas nos editais de licitação, são responsabilidades </w:t>
      </w:r>
      <w:r w:rsidR="001610E0">
        <w:t>da</w:t>
      </w:r>
      <w:r w:rsidR="001610E0">
        <w:rPr>
          <w:spacing w:val="-1"/>
        </w:rPr>
        <w:t xml:space="preserve"> </w:t>
      </w:r>
      <w:r w:rsidR="001610E0" w:rsidRPr="00D85B67">
        <w:t xml:space="preserve">Secretaria </w:t>
      </w:r>
      <w:r w:rsidR="001610E0">
        <w:t>de Infraestrutura</w:t>
      </w:r>
      <w:r>
        <w:t>:</w:t>
      </w:r>
    </w:p>
    <w:p w14:paraId="12231728" w14:textId="77777777" w:rsidR="0028062F" w:rsidRDefault="00143293">
      <w:pPr>
        <w:pStyle w:val="PargrafodaLista"/>
        <w:numPr>
          <w:ilvl w:val="1"/>
          <w:numId w:val="11"/>
        </w:numPr>
        <w:tabs>
          <w:tab w:val="left" w:pos="1518"/>
        </w:tabs>
        <w:spacing w:before="45" w:line="254" w:lineRule="auto"/>
        <w:ind w:right="117" w:firstLine="720"/>
        <w:jc w:val="both"/>
        <w:rPr>
          <w:sz w:val="24"/>
        </w:rPr>
      </w:pPr>
      <w:r>
        <w:rPr>
          <w:sz w:val="24"/>
        </w:rPr>
        <w:t>Os pagamentos dos serviços executados pelo Construtor, de acordo com as Planilhas Orçamentárias, os Projetos, as Especificações Técnicas e o</w:t>
      </w:r>
      <w:r>
        <w:rPr>
          <w:spacing w:val="-2"/>
          <w:sz w:val="24"/>
        </w:rPr>
        <w:t xml:space="preserve"> </w:t>
      </w:r>
      <w:r>
        <w:rPr>
          <w:sz w:val="24"/>
        </w:rPr>
        <w:t>Contrato;</w:t>
      </w:r>
    </w:p>
    <w:p w14:paraId="673C2090" w14:textId="77777777" w:rsidR="0028062F" w:rsidRDefault="00143293">
      <w:pPr>
        <w:pStyle w:val="PargrafodaLista"/>
        <w:numPr>
          <w:ilvl w:val="2"/>
          <w:numId w:val="11"/>
        </w:numPr>
        <w:tabs>
          <w:tab w:val="left" w:pos="2226"/>
          <w:tab w:val="left" w:pos="2227"/>
        </w:tabs>
        <w:spacing w:before="67"/>
        <w:ind w:hanging="684"/>
        <w:rPr>
          <w:sz w:val="24"/>
        </w:rPr>
      </w:pPr>
      <w:r>
        <w:rPr>
          <w:sz w:val="24"/>
        </w:rPr>
        <w:t>Outras responsabilidades especificadas no edital pertinente.</w:t>
      </w:r>
    </w:p>
    <w:p w14:paraId="08BA15A6" w14:textId="77777777" w:rsidR="0028062F" w:rsidRDefault="00143293">
      <w:pPr>
        <w:pStyle w:val="PargrafodaLista"/>
        <w:numPr>
          <w:ilvl w:val="0"/>
          <w:numId w:val="11"/>
        </w:numPr>
        <w:tabs>
          <w:tab w:val="left" w:pos="462"/>
        </w:tabs>
        <w:spacing w:before="61"/>
        <w:rPr>
          <w:sz w:val="24"/>
        </w:rPr>
      </w:pPr>
      <w:r>
        <w:rPr>
          <w:sz w:val="24"/>
        </w:rPr>
        <w:t>Responsabilidades da</w:t>
      </w:r>
      <w:r>
        <w:rPr>
          <w:spacing w:val="-1"/>
          <w:sz w:val="24"/>
        </w:rPr>
        <w:t xml:space="preserve"> </w:t>
      </w:r>
      <w:r>
        <w:rPr>
          <w:sz w:val="24"/>
        </w:rPr>
        <w:t>Fiscalização</w:t>
      </w:r>
    </w:p>
    <w:p w14:paraId="65DD32E8" w14:textId="77777777" w:rsidR="0028062F" w:rsidRDefault="00143293">
      <w:pPr>
        <w:pStyle w:val="Corpodetexto"/>
        <w:spacing w:before="84" w:line="273" w:lineRule="auto"/>
        <w:ind w:right="117" w:firstLine="719"/>
        <w:jc w:val="both"/>
      </w:pPr>
      <w:r>
        <w:t>Entre outras responsabilidades especificadas nos editais de licitação, são responsabilidades da Fiscalização:</w:t>
      </w:r>
    </w:p>
    <w:p w14:paraId="71F6D18F" w14:textId="77777777" w:rsidR="0028062F" w:rsidRDefault="00143293">
      <w:pPr>
        <w:pStyle w:val="PargrafodaLista"/>
        <w:numPr>
          <w:ilvl w:val="0"/>
          <w:numId w:val="11"/>
        </w:numPr>
        <w:tabs>
          <w:tab w:val="left" w:pos="462"/>
        </w:tabs>
        <w:spacing w:before="43"/>
        <w:rPr>
          <w:sz w:val="24"/>
        </w:rPr>
      </w:pPr>
      <w:r>
        <w:rPr>
          <w:sz w:val="24"/>
        </w:rPr>
        <w:t>Encargos</w:t>
      </w:r>
      <w:r>
        <w:rPr>
          <w:spacing w:val="-6"/>
          <w:sz w:val="24"/>
        </w:rPr>
        <w:t xml:space="preserve"> </w:t>
      </w:r>
      <w:r>
        <w:rPr>
          <w:sz w:val="24"/>
        </w:rPr>
        <w:t>Administrativos</w:t>
      </w:r>
    </w:p>
    <w:p w14:paraId="24D24EA4" w14:textId="6E6B125A" w:rsidR="0028062F" w:rsidRDefault="00143293" w:rsidP="00F36346">
      <w:pPr>
        <w:pStyle w:val="PargrafodaLista"/>
        <w:numPr>
          <w:ilvl w:val="1"/>
          <w:numId w:val="11"/>
        </w:numPr>
        <w:tabs>
          <w:tab w:val="left" w:pos="1518"/>
        </w:tabs>
        <w:spacing w:before="84" w:line="254" w:lineRule="auto"/>
        <w:ind w:left="1560" w:right="112"/>
        <w:jc w:val="both"/>
        <w:rPr>
          <w:sz w:val="24"/>
        </w:rPr>
      </w:pPr>
      <w:r>
        <w:rPr>
          <w:sz w:val="24"/>
        </w:rPr>
        <w:t xml:space="preserve">Representar a </w:t>
      </w:r>
      <w:r w:rsidR="00E154D5">
        <w:rPr>
          <w:spacing w:val="-1"/>
          <w:sz w:val="24"/>
        </w:rPr>
        <w:t xml:space="preserve"> </w:t>
      </w:r>
      <w:r w:rsidR="00E154D5" w:rsidRPr="00D85B67">
        <w:rPr>
          <w:sz w:val="24"/>
        </w:rPr>
        <w:t xml:space="preserve">Secretaria </w:t>
      </w:r>
      <w:r w:rsidR="00E154D5">
        <w:rPr>
          <w:sz w:val="24"/>
        </w:rPr>
        <w:t>de Infraestrutura</w:t>
      </w:r>
      <w:r>
        <w:rPr>
          <w:sz w:val="24"/>
        </w:rPr>
        <w:t xml:space="preserve"> como órgão fiscalizador e supervisor das obras junto a outros órgãos e</w:t>
      </w:r>
      <w:r>
        <w:rPr>
          <w:spacing w:val="-2"/>
          <w:sz w:val="24"/>
        </w:rPr>
        <w:t xml:space="preserve"> </w:t>
      </w:r>
      <w:r>
        <w:rPr>
          <w:sz w:val="24"/>
        </w:rPr>
        <w:t>Empresas;</w:t>
      </w:r>
    </w:p>
    <w:p w14:paraId="331FAE70" w14:textId="77777777" w:rsidR="0028062F" w:rsidRDefault="00143293">
      <w:pPr>
        <w:pStyle w:val="PargrafodaLista"/>
        <w:numPr>
          <w:ilvl w:val="1"/>
          <w:numId w:val="11"/>
        </w:numPr>
        <w:tabs>
          <w:tab w:val="left" w:pos="1518"/>
        </w:tabs>
        <w:spacing w:before="69" w:line="254" w:lineRule="auto"/>
        <w:ind w:right="118" w:firstLine="720"/>
        <w:jc w:val="both"/>
        <w:rPr>
          <w:sz w:val="24"/>
        </w:rPr>
      </w:pPr>
      <w:r>
        <w:rPr>
          <w:sz w:val="24"/>
        </w:rPr>
        <w:t>Fiscalizar e exigir o fiel cumprimento do Contrato e seus aditivos pelo Construtor e</w:t>
      </w:r>
      <w:r>
        <w:rPr>
          <w:spacing w:val="-3"/>
          <w:sz w:val="24"/>
        </w:rPr>
        <w:t xml:space="preserve"> </w:t>
      </w:r>
      <w:r>
        <w:rPr>
          <w:sz w:val="24"/>
        </w:rPr>
        <w:t>Fornecedores;</w:t>
      </w:r>
    </w:p>
    <w:p w14:paraId="6173D5C1" w14:textId="77777777" w:rsidR="0028062F" w:rsidRDefault="00143293">
      <w:pPr>
        <w:pStyle w:val="PargrafodaLista"/>
        <w:numPr>
          <w:ilvl w:val="1"/>
          <w:numId w:val="11"/>
        </w:numPr>
        <w:tabs>
          <w:tab w:val="left" w:pos="1518"/>
        </w:tabs>
        <w:spacing w:before="70" w:line="266" w:lineRule="auto"/>
        <w:ind w:right="113" w:firstLine="720"/>
        <w:jc w:val="both"/>
        <w:rPr>
          <w:sz w:val="24"/>
        </w:rPr>
      </w:pPr>
      <w:r>
        <w:rPr>
          <w:sz w:val="24"/>
        </w:rPr>
        <w:t>Verificar o fiel cumprimento, pelo Construtor, das obrigações legais e sociais, da disciplina nas obras, da prevenção de acidentes e de outras medidas necessárias à boa administração das</w:t>
      </w:r>
      <w:r>
        <w:rPr>
          <w:spacing w:val="-1"/>
          <w:sz w:val="24"/>
        </w:rPr>
        <w:t xml:space="preserve"> </w:t>
      </w:r>
      <w:r>
        <w:rPr>
          <w:sz w:val="24"/>
        </w:rPr>
        <w:t>obras;</w:t>
      </w:r>
    </w:p>
    <w:p w14:paraId="33DC2980" w14:textId="6ED114B5" w:rsidR="0028062F" w:rsidRDefault="00143293" w:rsidP="00F36346">
      <w:pPr>
        <w:pStyle w:val="PargrafodaLista"/>
        <w:tabs>
          <w:tab w:val="left" w:pos="3308"/>
          <w:tab w:val="left" w:pos="3727"/>
          <w:tab w:val="left" w:pos="4852"/>
          <w:tab w:val="left" w:pos="5176"/>
          <w:tab w:val="left" w:pos="6781"/>
          <w:tab w:val="left" w:pos="7414"/>
          <w:tab w:val="left" w:pos="7738"/>
          <w:tab w:val="left" w:pos="8942"/>
        </w:tabs>
        <w:spacing w:before="52" w:line="256" w:lineRule="auto"/>
        <w:ind w:left="142" w:right="113" w:firstLine="1418"/>
        <w:rPr>
          <w:sz w:val="24"/>
        </w:rPr>
      </w:pPr>
      <w:r>
        <w:rPr>
          <w:sz w:val="24"/>
        </w:rPr>
        <w:t>Verificar</w:t>
      </w:r>
      <w:r w:rsidR="00F36346">
        <w:rPr>
          <w:sz w:val="24"/>
        </w:rPr>
        <w:t xml:space="preserve"> </w:t>
      </w:r>
      <w:r>
        <w:rPr>
          <w:sz w:val="24"/>
        </w:rPr>
        <w:t>as</w:t>
      </w:r>
      <w:r>
        <w:rPr>
          <w:sz w:val="24"/>
        </w:rPr>
        <w:tab/>
        <w:t>medições</w:t>
      </w:r>
      <w:r w:rsidR="00F36346">
        <w:rPr>
          <w:sz w:val="24"/>
        </w:rPr>
        <w:t xml:space="preserve"> </w:t>
      </w:r>
      <w:r>
        <w:rPr>
          <w:sz w:val="24"/>
        </w:rPr>
        <w:t>e</w:t>
      </w:r>
      <w:r w:rsidR="00F36346">
        <w:rPr>
          <w:sz w:val="24"/>
        </w:rPr>
        <w:t xml:space="preserve"> </w:t>
      </w:r>
      <w:r>
        <w:rPr>
          <w:sz w:val="24"/>
        </w:rPr>
        <w:t>encaminhá-las</w:t>
      </w:r>
      <w:r w:rsidR="00F36346">
        <w:rPr>
          <w:sz w:val="24"/>
        </w:rPr>
        <w:t xml:space="preserve"> </w:t>
      </w:r>
      <w:r>
        <w:rPr>
          <w:sz w:val="24"/>
        </w:rPr>
        <w:t>para</w:t>
      </w:r>
      <w:r>
        <w:rPr>
          <w:sz w:val="24"/>
        </w:rPr>
        <w:tab/>
        <w:t>a</w:t>
      </w:r>
      <w:r w:rsidR="00F36346">
        <w:rPr>
          <w:sz w:val="24"/>
        </w:rPr>
        <w:t xml:space="preserve"> </w:t>
      </w:r>
      <w:r>
        <w:rPr>
          <w:sz w:val="24"/>
        </w:rPr>
        <w:t>aprovação</w:t>
      </w:r>
      <w:r w:rsidR="00F36346">
        <w:rPr>
          <w:sz w:val="24"/>
        </w:rPr>
        <w:t xml:space="preserve"> </w:t>
      </w:r>
      <w:r>
        <w:rPr>
          <w:sz w:val="24"/>
        </w:rPr>
        <w:t xml:space="preserve">da </w:t>
      </w:r>
      <w:r w:rsidR="00F36346">
        <w:rPr>
          <w:sz w:val="24"/>
        </w:rPr>
        <w:t xml:space="preserve"> S</w:t>
      </w:r>
      <w:r w:rsidR="00F36346" w:rsidRPr="00F36346">
        <w:rPr>
          <w:sz w:val="24"/>
        </w:rPr>
        <w:t>ecretaria</w:t>
      </w:r>
      <w:r w:rsidR="003A0AB8">
        <w:rPr>
          <w:sz w:val="24"/>
        </w:rPr>
        <w:t xml:space="preserve"> de Infraestrura</w:t>
      </w:r>
      <w:r>
        <w:rPr>
          <w:sz w:val="24"/>
        </w:rPr>
        <w:t>.</w:t>
      </w:r>
    </w:p>
    <w:p w14:paraId="2030EBEB" w14:textId="77777777" w:rsidR="0028062F" w:rsidRDefault="00143293">
      <w:pPr>
        <w:pStyle w:val="PargrafodaLista"/>
        <w:numPr>
          <w:ilvl w:val="0"/>
          <w:numId w:val="11"/>
        </w:numPr>
        <w:tabs>
          <w:tab w:val="left" w:pos="462"/>
        </w:tabs>
        <w:spacing w:before="63"/>
        <w:rPr>
          <w:sz w:val="24"/>
        </w:rPr>
      </w:pPr>
      <w:r>
        <w:rPr>
          <w:sz w:val="24"/>
        </w:rPr>
        <w:t>Encargos</w:t>
      </w:r>
      <w:r>
        <w:rPr>
          <w:spacing w:val="-1"/>
          <w:sz w:val="24"/>
        </w:rPr>
        <w:t xml:space="preserve"> </w:t>
      </w:r>
      <w:r>
        <w:rPr>
          <w:sz w:val="24"/>
        </w:rPr>
        <w:t>Técnicos</w:t>
      </w:r>
    </w:p>
    <w:p w14:paraId="0FD756BD" w14:textId="77777777" w:rsidR="0028062F" w:rsidRDefault="00143293">
      <w:pPr>
        <w:pStyle w:val="PargrafodaLista"/>
        <w:numPr>
          <w:ilvl w:val="1"/>
          <w:numId w:val="11"/>
        </w:numPr>
        <w:tabs>
          <w:tab w:val="left" w:pos="1518"/>
        </w:tabs>
        <w:spacing w:before="85" w:line="254" w:lineRule="auto"/>
        <w:ind w:right="116" w:firstLine="720"/>
        <w:jc w:val="both"/>
        <w:rPr>
          <w:sz w:val="24"/>
        </w:rPr>
      </w:pPr>
      <w:r>
        <w:rPr>
          <w:sz w:val="24"/>
        </w:rPr>
        <w:t>Zelar pela fiel execução do projeto, com pleno atendimento às Especificações, explícitas ou</w:t>
      </w:r>
      <w:r>
        <w:rPr>
          <w:spacing w:val="-1"/>
          <w:sz w:val="24"/>
        </w:rPr>
        <w:t xml:space="preserve"> </w:t>
      </w:r>
      <w:r>
        <w:rPr>
          <w:sz w:val="24"/>
        </w:rPr>
        <w:t>implícitas;</w:t>
      </w:r>
    </w:p>
    <w:p w14:paraId="53274542" w14:textId="77777777" w:rsidR="0028062F" w:rsidRDefault="00143293">
      <w:pPr>
        <w:pStyle w:val="PargrafodaLista"/>
        <w:numPr>
          <w:ilvl w:val="1"/>
          <w:numId w:val="11"/>
        </w:numPr>
        <w:tabs>
          <w:tab w:val="left" w:pos="1518"/>
        </w:tabs>
        <w:spacing w:before="69" w:line="254" w:lineRule="auto"/>
        <w:ind w:right="117" w:firstLine="720"/>
        <w:jc w:val="both"/>
        <w:rPr>
          <w:sz w:val="24"/>
        </w:rPr>
      </w:pPr>
      <w:r>
        <w:rPr>
          <w:sz w:val="24"/>
        </w:rPr>
        <w:t>Controlar a qualidade dos materiais utilizados e dos serviços executados e rejeitar aqueles julgados não</w:t>
      </w:r>
      <w:r>
        <w:rPr>
          <w:spacing w:val="1"/>
          <w:sz w:val="24"/>
        </w:rPr>
        <w:t xml:space="preserve"> </w:t>
      </w:r>
      <w:r>
        <w:rPr>
          <w:sz w:val="24"/>
        </w:rPr>
        <w:t>satisfatórios;</w:t>
      </w:r>
    </w:p>
    <w:p w14:paraId="2498E273" w14:textId="77777777" w:rsidR="0028062F" w:rsidRDefault="00143293">
      <w:pPr>
        <w:pStyle w:val="PargrafodaLista"/>
        <w:numPr>
          <w:ilvl w:val="1"/>
          <w:numId w:val="11"/>
        </w:numPr>
        <w:tabs>
          <w:tab w:val="left" w:pos="1518"/>
        </w:tabs>
        <w:spacing w:before="69" w:line="254" w:lineRule="auto"/>
        <w:ind w:right="115" w:firstLine="720"/>
        <w:jc w:val="both"/>
        <w:rPr>
          <w:sz w:val="24"/>
        </w:rPr>
      </w:pPr>
      <w:r>
        <w:rPr>
          <w:sz w:val="24"/>
        </w:rPr>
        <w:t>Assistir ao Construtor na escolha dos métodos executivos mais adequados, para melhor qualidade e economia nas</w:t>
      </w:r>
      <w:r>
        <w:rPr>
          <w:spacing w:val="-1"/>
          <w:sz w:val="24"/>
        </w:rPr>
        <w:t xml:space="preserve"> </w:t>
      </w:r>
      <w:r>
        <w:rPr>
          <w:sz w:val="24"/>
        </w:rPr>
        <w:t>obras;</w:t>
      </w:r>
    </w:p>
    <w:p w14:paraId="183417B8" w14:textId="77777777" w:rsidR="0028062F" w:rsidRDefault="00143293">
      <w:pPr>
        <w:pStyle w:val="PargrafodaLista"/>
        <w:numPr>
          <w:ilvl w:val="1"/>
          <w:numId w:val="11"/>
        </w:numPr>
        <w:tabs>
          <w:tab w:val="left" w:pos="1518"/>
        </w:tabs>
        <w:spacing w:before="69" w:line="254" w:lineRule="auto"/>
        <w:ind w:right="117" w:firstLine="720"/>
        <w:jc w:val="both"/>
        <w:rPr>
          <w:sz w:val="24"/>
        </w:rPr>
      </w:pPr>
      <w:r>
        <w:rPr>
          <w:sz w:val="24"/>
        </w:rPr>
        <w:t>Exigir do Construtor a modificação da técnica de execução inadequada e a recomposição dos serviços não</w:t>
      </w:r>
      <w:r>
        <w:rPr>
          <w:spacing w:val="-1"/>
          <w:sz w:val="24"/>
        </w:rPr>
        <w:t xml:space="preserve"> </w:t>
      </w:r>
      <w:r>
        <w:rPr>
          <w:sz w:val="24"/>
        </w:rPr>
        <w:t>satisfatórios;</w:t>
      </w:r>
    </w:p>
    <w:p w14:paraId="217E9B54" w14:textId="77777777" w:rsidR="0028062F" w:rsidRDefault="00143293">
      <w:pPr>
        <w:pStyle w:val="PargrafodaLista"/>
        <w:numPr>
          <w:ilvl w:val="1"/>
          <w:numId w:val="11"/>
        </w:numPr>
        <w:tabs>
          <w:tab w:val="left" w:pos="1518"/>
        </w:tabs>
        <w:spacing w:before="70" w:line="254" w:lineRule="auto"/>
        <w:ind w:right="115" w:firstLine="720"/>
        <w:jc w:val="both"/>
        <w:rPr>
          <w:sz w:val="24"/>
        </w:rPr>
      </w:pPr>
      <w:r>
        <w:rPr>
          <w:sz w:val="24"/>
        </w:rPr>
        <w:t>Revisar, quando necessário, os projetos e as disposições técnicas, com adaptações às situações específicas de local e</w:t>
      </w:r>
      <w:r>
        <w:rPr>
          <w:spacing w:val="-2"/>
          <w:sz w:val="24"/>
        </w:rPr>
        <w:t xml:space="preserve"> </w:t>
      </w:r>
      <w:r>
        <w:rPr>
          <w:sz w:val="24"/>
        </w:rPr>
        <w:t>momento;</w:t>
      </w:r>
    </w:p>
    <w:p w14:paraId="1119A2CF" w14:textId="77777777" w:rsidR="0028062F" w:rsidRDefault="00143293">
      <w:pPr>
        <w:pStyle w:val="PargrafodaLista"/>
        <w:numPr>
          <w:ilvl w:val="1"/>
          <w:numId w:val="11"/>
        </w:numPr>
        <w:tabs>
          <w:tab w:val="left" w:pos="1518"/>
        </w:tabs>
        <w:spacing w:before="69" w:line="254" w:lineRule="auto"/>
        <w:ind w:right="115" w:firstLine="720"/>
        <w:jc w:val="both"/>
        <w:rPr>
          <w:sz w:val="24"/>
        </w:rPr>
      </w:pPr>
      <w:r>
        <w:rPr>
          <w:sz w:val="24"/>
        </w:rPr>
        <w:t>Executar todos os ensaios necessários ao controle de construção da obra e interpretá-los</w:t>
      </w:r>
      <w:r>
        <w:rPr>
          <w:spacing w:val="-1"/>
          <w:sz w:val="24"/>
        </w:rPr>
        <w:t xml:space="preserve"> </w:t>
      </w:r>
      <w:r>
        <w:rPr>
          <w:sz w:val="24"/>
        </w:rPr>
        <w:t>devidamente;</w:t>
      </w:r>
    </w:p>
    <w:p w14:paraId="1F87A902" w14:textId="77777777" w:rsidR="0028062F" w:rsidRDefault="00143293">
      <w:pPr>
        <w:pStyle w:val="PargrafodaLista"/>
        <w:numPr>
          <w:ilvl w:val="1"/>
          <w:numId w:val="11"/>
        </w:numPr>
        <w:tabs>
          <w:tab w:val="left" w:pos="1518"/>
        </w:tabs>
        <w:spacing w:before="84" w:line="254" w:lineRule="auto"/>
        <w:ind w:right="113" w:firstLine="720"/>
        <w:jc w:val="both"/>
        <w:rPr>
          <w:sz w:val="24"/>
        </w:rPr>
      </w:pPr>
      <w:r>
        <w:rPr>
          <w:sz w:val="24"/>
        </w:rPr>
        <w:t>Dirimir as eventuais dúvidas, omissões e discrepâncias dos desenhos e Especificações;</w:t>
      </w:r>
    </w:p>
    <w:p w14:paraId="326B61FB" w14:textId="77777777" w:rsidR="0028062F" w:rsidRDefault="00143293">
      <w:pPr>
        <w:pStyle w:val="PargrafodaLista"/>
        <w:numPr>
          <w:ilvl w:val="1"/>
          <w:numId w:val="11"/>
        </w:numPr>
        <w:tabs>
          <w:tab w:val="left" w:pos="1518"/>
        </w:tabs>
        <w:spacing w:before="69" w:line="264" w:lineRule="auto"/>
        <w:ind w:right="110" w:firstLine="720"/>
        <w:jc w:val="both"/>
        <w:rPr>
          <w:sz w:val="24"/>
        </w:rPr>
      </w:pPr>
      <w:r>
        <w:rPr>
          <w:sz w:val="24"/>
        </w:rPr>
        <w:t>Verificar a adequabilidade dos recursos empregados pelo Construtor quanto à produtividade, exigindo deste acréscimo e melhorias necessárias à execução dos serviços dentro dos prazos</w:t>
      </w:r>
      <w:r>
        <w:rPr>
          <w:spacing w:val="-1"/>
          <w:sz w:val="24"/>
        </w:rPr>
        <w:t xml:space="preserve"> </w:t>
      </w:r>
      <w:r>
        <w:rPr>
          <w:sz w:val="24"/>
        </w:rPr>
        <w:t>previstos;</w:t>
      </w:r>
    </w:p>
    <w:p w14:paraId="5C9AB31F" w14:textId="77777777" w:rsidR="0028062F" w:rsidRDefault="00143293">
      <w:pPr>
        <w:pStyle w:val="PargrafodaLista"/>
        <w:numPr>
          <w:ilvl w:val="1"/>
          <w:numId w:val="11"/>
        </w:numPr>
        <w:tabs>
          <w:tab w:val="left" w:pos="1518"/>
        </w:tabs>
        <w:spacing w:before="61" w:line="254" w:lineRule="auto"/>
        <w:ind w:right="116" w:firstLine="720"/>
        <w:jc w:val="both"/>
        <w:rPr>
          <w:sz w:val="24"/>
        </w:rPr>
      </w:pPr>
      <w:r>
        <w:rPr>
          <w:sz w:val="24"/>
        </w:rPr>
        <w:lastRenderedPageBreak/>
        <w:t>Executar as medições da obra e abranger os serviços realizados e aceitos, conforme estabelecido no documento contratual.</w:t>
      </w:r>
    </w:p>
    <w:p w14:paraId="35D69D68" w14:textId="77777777" w:rsidR="0028062F" w:rsidRDefault="00143293">
      <w:pPr>
        <w:pStyle w:val="Corpodetexto"/>
        <w:spacing w:before="69" w:line="276" w:lineRule="auto"/>
        <w:ind w:right="115" w:firstLine="719"/>
        <w:jc w:val="both"/>
      </w:pPr>
      <w:r>
        <w:t>A Fiscalização poderá exigir, de pleno direito, a qualquer momento, que sejam adotados pela Contratada providências suplementares necessárias à segurança dos serviços e ao bom andamento da obra. Terá também, plena autoridade para suspender, por motivos técnicos, disciplinares, de segurança ou outros, os serviços da obra, total ou parcialmente, sempre que julgar conveniente.</w:t>
      </w:r>
    </w:p>
    <w:p w14:paraId="05615CE7" w14:textId="77777777" w:rsidR="0028062F" w:rsidRDefault="00143293">
      <w:pPr>
        <w:spacing w:before="41" w:line="276" w:lineRule="auto"/>
        <w:ind w:left="102" w:right="112" w:firstLine="719"/>
        <w:jc w:val="both"/>
        <w:rPr>
          <w:sz w:val="24"/>
        </w:rPr>
      </w:pPr>
      <w:r>
        <w:rPr>
          <w:i/>
          <w:sz w:val="24"/>
        </w:rPr>
        <w:t>É importante salientar que a exigência e a atuação da Fiscalização em nada diminuem a responsabilidade única, integral e exclusiva do Construtor no que concerne às obras e suas implicações próximas ou remotas, sempre em conformidade com o Contrato, Especificações, o Código Civil e demais leis e regulamentos vigentes</w:t>
      </w:r>
      <w:r>
        <w:rPr>
          <w:sz w:val="24"/>
        </w:rPr>
        <w:t>.</w:t>
      </w:r>
    </w:p>
    <w:p w14:paraId="0335AD4A" w14:textId="77777777" w:rsidR="0028062F" w:rsidRDefault="0028062F">
      <w:pPr>
        <w:pStyle w:val="Corpodetexto"/>
        <w:spacing w:before="5"/>
        <w:ind w:left="0"/>
        <w:rPr>
          <w:sz w:val="34"/>
        </w:rPr>
      </w:pPr>
    </w:p>
    <w:p w14:paraId="3D45992B" w14:textId="77777777" w:rsidR="0028062F" w:rsidRDefault="00143293">
      <w:pPr>
        <w:pStyle w:val="PargrafodaLista"/>
        <w:numPr>
          <w:ilvl w:val="0"/>
          <w:numId w:val="9"/>
        </w:numPr>
        <w:tabs>
          <w:tab w:val="left" w:pos="809"/>
          <w:tab w:val="left" w:pos="810"/>
        </w:tabs>
        <w:rPr>
          <w:sz w:val="24"/>
        </w:rPr>
      </w:pPr>
      <w:r>
        <w:rPr>
          <w:sz w:val="24"/>
        </w:rPr>
        <w:t>RESPONSABILIDADES DO</w:t>
      </w:r>
      <w:r>
        <w:rPr>
          <w:spacing w:val="-2"/>
          <w:sz w:val="24"/>
        </w:rPr>
        <w:t xml:space="preserve"> </w:t>
      </w:r>
      <w:r>
        <w:rPr>
          <w:sz w:val="24"/>
        </w:rPr>
        <w:t>CONSTRUTOR</w:t>
      </w:r>
    </w:p>
    <w:p w14:paraId="3211E3B0" w14:textId="77777777" w:rsidR="0028062F" w:rsidRDefault="00143293">
      <w:pPr>
        <w:pStyle w:val="Ttulo1"/>
        <w:numPr>
          <w:ilvl w:val="0"/>
          <w:numId w:val="11"/>
        </w:numPr>
        <w:tabs>
          <w:tab w:val="left" w:pos="462"/>
        </w:tabs>
        <w:spacing w:before="86"/>
      </w:pPr>
      <w:r>
        <w:t>Generalidades</w:t>
      </w:r>
    </w:p>
    <w:p w14:paraId="735891FA" w14:textId="77777777" w:rsidR="0028062F" w:rsidRDefault="00143293">
      <w:pPr>
        <w:pStyle w:val="Corpodetexto"/>
        <w:spacing w:before="80" w:line="276" w:lineRule="auto"/>
        <w:ind w:right="115" w:firstLine="719"/>
        <w:jc w:val="both"/>
      </w:pPr>
      <w:r>
        <w:t>O Construtor não poderá alegar, em hipótese alguma, como justificativa ou defesa, desconhecimento, incompreensão, dúvidas ou esquecimento das cláusulas e condições destas Especificações, do Contrato ou do Projeto, bem como tudo que estiver contido nas normas, Especificações e métodos da ABNT.</w:t>
      </w:r>
    </w:p>
    <w:p w14:paraId="27E5291F" w14:textId="77777777" w:rsidR="0028062F" w:rsidRDefault="00143293">
      <w:pPr>
        <w:pStyle w:val="Corpodetexto"/>
        <w:spacing w:before="38" w:line="276" w:lineRule="auto"/>
        <w:ind w:right="118" w:firstLine="719"/>
        <w:jc w:val="both"/>
      </w:pPr>
      <w:r>
        <w:t>O Construtor terá a responsabilidade única, integral e exclusiva no que concerne às obras e suas implicações próximas ou remotas, sempre de conformidade com o contrato, o Código Civil e demais leis ou regulamentos vigentes.</w:t>
      </w:r>
    </w:p>
    <w:p w14:paraId="1D674322" w14:textId="77777777" w:rsidR="0028062F" w:rsidRDefault="00143293">
      <w:pPr>
        <w:pStyle w:val="Corpodetexto"/>
        <w:spacing w:before="42" w:line="273" w:lineRule="auto"/>
        <w:ind w:right="113" w:firstLine="719"/>
        <w:jc w:val="both"/>
      </w:pPr>
      <w:r>
        <w:t>O Construtor será obrigado a afastar do serviço e do canteiro de obras todo e qualquer elemento que, por conduta, pessoal ou profissional, possa prejudicar o bom andamento da obra ou a ordem do</w:t>
      </w:r>
      <w:r>
        <w:rPr>
          <w:spacing w:val="-3"/>
        </w:rPr>
        <w:t xml:space="preserve"> </w:t>
      </w:r>
      <w:r>
        <w:t>canteiro.</w:t>
      </w:r>
    </w:p>
    <w:p w14:paraId="1D874406" w14:textId="77777777" w:rsidR="0028062F" w:rsidRDefault="00143293">
      <w:pPr>
        <w:pStyle w:val="Corpodetexto"/>
        <w:spacing w:before="47" w:line="273" w:lineRule="auto"/>
        <w:ind w:right="115" w:firstLine="719"/>
        <w:jc w:val="both"/>
      </w:pPr>
      <w:r>
        <w:t>Deverá o Construtor acatar de modo imediato às ordens da Fiscalização, dentro do contido nestas Especificações e no Contrato.</w:t>
      </w:r>
    </w:p>
    <w:p w14:paraId="69495765" w14:textId="77777777" w:rsidR="0028062F" w:rsidRDefault="00143293">
      <w:pPr>
        <w:pStyle w:val="Corpodetexto"/>
        <w:spacing w:before="46" w:line="276" w:lineRule="auto"/>
        <w:ind w:right="113" w:firstLine="719"/>
        <w:jc w:val="both"/>
      </w:pPr>
      <w:r>
        <w:t>O Construtor deverá manter permanentemente e colocar à disposição da Fiscalização, os meios necessários e aptos a permitir a medição dos serviços executados, bem como a inspeção das instalações das obras, dos materiais e dos equipamentos, a qualquer tempo que julgar necessário.</w:t>
      </w:r>
    </w:p>
    <w:p w14:paraId="3DAAA6E4" w14:textId="77777777" w:rsidR="0028062F" w:rsidRDefault="00143293">
      <w:pPr>
        <w:pStyle w:val="Corpodetexto"/>
        <w:spacing w:before="41" w:line="273" w:lineRule="auto"/>
        <w:ind w:right="117" w:firstLine="719"/>
        <w:jc w:val="both"/>
      </w:pPr>
      <w:r>
        <w:t>O Construtor deverá estar sempre em condições de atender à Fiscalização e prestar lhe todos os esclarecimentos e informações sobre a programação e o andamento da obra, as peculiaridades dos diversos trabalhos e tudo mais que a Fiscalização julgar necessário.</w:t>
      </w:r>
    </w:p>
    <w:p w14:paraId="56D15391" w14:textId="77777777" w:rsidR="0028062F" w:rsidRDefault="00143293" w:rsidP="00DB5603">
      <w:pPr>
        <w:pStyle w:val="Corpodetexto"/>
        <w:spacing w:before="47" w:line="276" w:lineRule="auto"/>
        <w:ind w:right="115" w:firstLine="719"/>
        <w:jc w:val="both"/>
      </w:pPr>
      <w:r>
        <w:t>O Construtor não poderá executar qualquer serviço que não seja autorizado pela Fiscalização salvo aqueles que se caracterizem como necessário à segurança da obra. Na composição do Orçamento da obra, apresentado na fase de licitação, o Construtor deverá</w:t>
      </w:r>
      <w:r w:rsidR="00DB5603">
        <w:t xml:space="preserve"> </w:t>
      </w:r>
      <w:r>
        <w:t>incluir todos os custos relacionados com os aspectos mencionados nos itens a seguir, além dos definidos nestas Especificações, nos Projetos ou nos editais de licitação.</w:t>
      </w:r>
    </w:p>
    <w:p w14:paraId="377FBA3E" w14:textId="77777777" w:rsidR="0028062F" w:rsidRDefault="00143293">
      <w:pPr>
        <w:pStyle w:val="Corpodetexto"/>
        <w:spacing w:before="45" w:line="273" w:lineRule="auto"/>
        <w:ind w:right="113" w:firstLine="719"/>
        <w:jc w:val="both"/>
      </w:pPr>
      <w:r>
        <w:t>Cabe a construtora aprovação do projeto elétrico junto à companhia de eletricidade do estado e a realização dos ajustes necessários sem ônus para a contratante.</w:t>
      </w:r>
    </w:p>
    <w:p w14:paraId="3A18AAD3" w14:textId="2F79E25F" w:rsidR="0028062F" w:rsidRDefault="00143293">
      <w:pPr>
        <w:pStyle w:val="Corpodetexto"/>
        <w:spacing w:before="46" w:line="276" w:lineRule="auto"/>
        <w:ind w:right="113" w:firstLine="719"/>
        <w:jc w:val="both"/>
      </w:pPr>
      <w:r>
        <w:t xml:space="preserve">Efetuar o pagamento de licenças, taxas, impostos, emolumentos, multas e demais contribuições fiscais que incidam ou venham a incidir sobre a obra e o pessoal dela incumbido, incluídos os seguros e encargos sociais, que em conjunto são de inteira e </w:t>
      </w:r>
      <w:r>
        <w:lastRenderedPageBreak/>
        <w:t>exclusiva responsabilidade do</w:t>
      </w:r>
      <w:r>
        <w:rPr>
          <w:spacing w:val="-3"/>
        </w:rPr>
        <w:t xml:space="preserve"> </w:t>
      </w:r>
      <w:r>
        <w:t>Construtor;</w:t>
      </w:r>
    </w:p>
    <w:p w14:paraId="71EE19A5" w14:textId="77777777" w:rsidR="00231E75" w:rsidRDefault="00231E75">
      <w:pPr>
        <w:pStyle w:val="Corpodetexto"/>
        <w:spacing w:before="46" w:line="276" w:lineRule="auto"/>
        <w:ind w:right="113" w:firstLine="719"/>
        <w:jc w:val="both"/>
      </w:pPr>
    </w:p>
    <w:p w14:paraId="5F5E335F" w14:textId="77777777" w:rsidR="0028062F" w:rsidRDefault="0028062F">
      <w:pPr>
        <w:pStyle w:val="Corpodetexto"/>
        <w:spacing w:before="9"/>
        <w:ind w:left="0"/>
        <w:rPr>
          <w:sz w:val="34"/>
        </w:rPr>
      </w:pPr>
    </w:p>
    <w:p w14:paraId="3BE5B1BB" w14:textId="77777777" w:rsidR="0028062F" w:rsidRDefault="00143293">
      <w:pPr>
        <w:pStyle w:val="Ttulo1"/>
        <w:numPr>
          <w:ilvl w:val="0"/>
          <w:numId w:val="8"/>
        </w:numPr>
        <w:tabs>
          <w:tab w:val="left" w:pos="953"/>
          <w:tab w:val="left" w:pos="954"/>
        </w:tabs>
      </w:pPr>
      <w:r>
        <w:t>Conhecimento das</w:t>
      </w:r>
      <w:r>
        <w:rPr>
          <w:spacing w:val="-1"/>
        </w:rPr>
        <w:t xml:space="preserve"> </w:t>
      </w:r>
      <w:r>
        <w:t>Obras</w:t>
      </w:r>
    </w:p>
    <w:p w14:paraId="75E03430" w14:textId="77777777" w:rsidR="0028062F" w:rsidRDefault="00143293">
      <w:pPr>
        <w:pStyle w:val="Corpodetexto"/>
        <w:spacing w:before="78" w:line="276" w:lineRule="auto"/>
        <w:ind w:right="108" w:firstLine="707"/>
        <w:jc w:val="both"/>
      </w:pPr>
      <w:r>
        <w:t xml:space="preserve">O Construtor deve estar plenamente informado de tudo o que </w:t>
      </w:r>
      <w:r>
        <w:rPr>
          <w:spacing w:val="2"/>
        </w:rPr>
        <w:t xml:space="preserve">se </w:t>
      </w:r>
      <w:r>
        <w:t>relaciona com a natureza e localização das obras, suas condições gerais e locais, e tudo o mais que possa influir sobre as mesmas: sua execução, conservação e custos, especialmente no que diz respeito a transporte, aquisição, manuseio e armazenamento de materiais; disponibilidade de mão de obra, água e energia elétrica; vias de comunicação; instabilidade e variações meteorológicas; vazões dos cursos d'água e suas flutuações de nível; conformação e condição do terreno; tipos dos equipamentos necessários; facilidades requeridas antes ou durante a execução das obras; e outros assuntos, a respeito dos quais seja possível obter informações e que possam de qualquer forma interferir na execução, conservação e no custo das obras contratadas.</w:t>
      </w:r>
    </w:p>
    <w:p w14:paraId="649CC2B9" w14:textId="0D842979" w:rsidR="00A25D22" w:rsidRDefault="00143293" w:rsidP="00CA14A0">
      <w:pPr>
        <w:pStyle w:val="Corpodetexto"/>
        <w:spacing w:before="122" w:line="276" w:lineRule="auto"/>
        <w:ind w:right="114" w:firstLine="707"/>
        <w:jc w:val="both"/>
      </w:pPr>
      <w:r>
        <w:t>O Construtor também deve estar plenamente informado de tudo o que se relaciona com os tipos, qualidades e quantidades dos materiais que se concentram na superfície do solo e do subsolo, até o ponto em que essa informação possa ser obtida por meio de reconhecimento e investigação dos locais das</w:t>
      </w:r>
      <w:r>
        <w:rPr>
          <w:spacing w:val="-1"/>
        </w:rPr>
        <w:t xml:space="preserve"> </w:t>
      </w:r>
      <w:r>
        <w:t>obras.</w:t>
      </w:r>
    </w:p>
    <w:p w14:paraId="2237AE72" w14:textId="776BABF3" w:rsidR="001473BE" w:rsidRPr="008B408E" w:rsidRDefault="001473BE" w:rsidP="00CA14A0">
      <w:pPr>
        <w:pStyle w:val="Corpodetexto"/>
        <w:spacing w:before="122" w:line="276" w:lineRule="auto"/>
        <w:ind w:right="114" w:firstLine="707"/>
        <w:jc w:val="both"/>
        <w:rPr>
          <w:b/>
        </w:rPr>
      </w:pPr>
      <w:r w:rsidRPr="008B408E">
        <w:rPr>
          <w:b/>
        </w:rPr>
        <w:t>ESSAS ESPECIFICAÇÕES T</w:t>
      </w:r>
      <w:r w:rsidR="00DB58D9" w:rsidRPr="008B408E">
        <w:rPr>
          <w:b/>
        </w:rPr>
        <w:t>ÉCNICAS</w:t>
      </w:r>
      <w:r w:rsidR="000C355F" w:rsidRPr="008B408E">
        <w:rPr>
          <w:b/>
        </w:rPr>
        <w:t xml:space="preserve"> DO ITEM 1</w:t>
      </w:r>
      <w:r w:rsidR="00D8579E">
        <w:rPr>
          <w:b/>
        </w:rPr>
        <w:t>.0</w:t>
      </w:r>
      <w:r w:rsidR="000C355F" w:rsidRPr="008B408E">
        <w:rPr>
          <w:b/>
        </w:rPr>
        <w:t xml:space="preserve"> </w:t>
      </w:r>
      <w:r w:rsidR="00766429">
        <w:rPr>
          <w:b/>
        </w:rPr>
        <w:t>AO</w:t>
      </w:r>
      <w:r w:rsidR="000C355F" w:rsidRPr="008B408E">
        <w:rPr>
          <w:b/>
        </w:rPr>
        <w:t xml:space="preserve"> </w:t>
      </w:r>
      <w:r w:rsidR="00317231" w:rsidRPr="008B408E">
        <w:rPr>
          <w:b/>
        </w:rPr>
        <w:t xml:space="preserve">ITEM </w:t>
      </w:r>
      <w:r w:rsidR="00D8579E">
        <w:rPr>
          <w:b/>
        </w:rPr>
        <w:t>5.</w:t>
      </w:r>
      <w:r w:rsidR="00E11971">
        <w:rPr>
          <w:b/>
        </w:rPr>
        <w:t>4</w:t>
      </w:r>
      <w:r w:rsidR="00317231" w:rsidRPr="008B408E">
        <w:rPr>
          <w:b/>
        </w:rPr>
        <w:t xml:space="preserve"> SÃO </w:t>
      </w:r>
      <w:r w:rsidR="00273F2F" w:rsidRPr="008B408E">
        <w:rPr>
          <w:b/>
        </w:rPr>
        <w:t>REFERENTE</w:t>
      </w:r>
      <w:r w:rsidR="00766429">
        <w:rPr>
          <w:b/>
        </w:rPr>
        <w:t xml:space="preserve">S </w:t>
      </w:r>
      <w:r w:rsidR="00273F2F" w:rsidRPr="008B408E">
        <w:rPr>
          <w:b/>
        </w:rPr>
        <w:t>AS RUAS</w:t>
      </w:r>
      <w:r w:rsidR="008B408E" w:rsidRPr="008B408E">
        <w:rPr>
          <w:b/>
        </w:rPr>
        <w:t>:</w:t>
      </w:r>
      <w:r w:rsidR="00273F2F" w:rsidRPr="008B408E">
        <w:rPr>
          <w:b/>
        </w:rPr>
        <w:t xml:space="preserve"> </w:t>
      </w:r>
      <w:r w:rsidR="00377386" w:rsidRPr="00A318EB">
        <w:rPr>
          <w:b/>
        </w:rPr>
        <w:t>RUA GETULIANO DIAS (TRECHO 01)</w:t>
      </w:r>
      <w:r w:rsidR="00377386">
        <w:rPr>
          <w:b/>
        </w:rPr>
        <w:t xml:space="preserve">, </w:t>
      </w:r>
      <w:r w:rsidR="00377386" w:rsidRPr="002117AD">
        <w:rPr>
          <w:b/>
        </w:rPr>
        <w:t>RUA JOSÉ CAETANO FILHO</w:t>
      </w:r>
      <w:r w:rsidR="00377386">
        <w:rPr>
          <w:b/>
        </w:rPr>
        <w:t xml:space="preserve">, </w:t>
      </w:r>
      <w:r w:rsidR="00377386" w:rsidRPr="002117AD">
        <w:rPr>
          <w:b/>
        </w:rPr>
        <w:t>RUA ANTONIO JUVINO DA SILVA</w:t>
      </w:r>
      <w:r w:rsidR="00377386">
        <w:rPr>
          <w:b/>
        </w:rPr>
        <w:t xml:space="preserve">, </w:t>
      </w:r>
      <w:r w:rsidR="00377386" w:rsidRPr="003902B8">
        <w:rPr>
          <w:b/>
        </w:rPr>
        <w:t>RUA ANA FRANCISCA FERREIRA (TRECHO 01)</w:t>
      </w:r>
      <w:r w:rsidR="00377386">
        <w:rPr>
          <w:b/>
        </w:rPr>
        <w:t xml:space="preserve">, </w:t>
      </w:r>
      <w:r w:rsidR="00377386" w:rsidRPr="003902B8">
        <w:rPr>
          <w:b/>
        </w:rPr>
        <w:t>RUA ANA FRANCISCA FERREIRA (TRECHO 0</w:t>
      </w:r>
      <w:r w:rsidR="00377386">
        <w:rPr>
          <w:b/>
        </w:rPr>
        <w:t>2</w:t>
      </w:r>
      <w:r w:rsidR="00377386" w:rsidRPr="003902B8">
        <w:rPr>
          <w:b/>
        </w:rPr>
        <w:t>)</w:t>
      </w:r>
      <w:r w:rsidR="00377386" w:rsidRPr="008B408E">
        <w:rPr>
          <w:b/>
        </w:rPr>
        <w:t>.</w:t>
      </w:r>
    </w:p>
    <w:p w14:paraId="3C40AF6A" w14:textId="3979ABDD" w:rsidR="0028062F" w:rsidRDefault="00647723" w:rsidP="00647723">
      <w:pPr>
        <w:pStyle w:val="PargrafodaLista"/>
        <w:numPr>
          <w:ilvl w:val="0"/>
          <w:numId w:val="7"/>
        </w:numPr>
        <w:tabs>
          <w:tab w:val="left" w:pos="810"/>
        </w:tabs>
        <w:spacing w:before="202"/>
        <w:rPr>
          <w:b/>
          <w:sz w:val="24"/>
        </w:rPr>
      </w:pPr>
      <w:r w:rsidRPr="00647723">
        <w:rPr>
          <w:b/>
          <w:sz w:val="24"/>
        </w:rPr>
        <w:t>ADMINISTRAÇÃO DA OBRA</w:t>
      </w:r>
    </w:p>
    <w:p w14:paraId="0BC3134E" w14:textId="77777777" w:rsidR="00930C19" w:rsidRDefault="00930C19" w:rsidP="00930C19">
      <w:pPr>
        <w:pStyle w:val="PargrafodaLista"/>
        <w:tabs>
          <w:tab w:val="left" w:pos="810"/>
        </w:tabs>
        <w:spacing w:before="202"/>
        <w:ind w:left="810" w:firstLine="0"/>
        <w:rPr>
          <w:b/>
          <w:sz w:val="24"/>
        </w:rPr>
      </w:pPr>
    </w:p>
    <w:p w14:paraId="5EFDC937" w14:textId="103AC3E4" w:rsidR="00A42F1C" w:rsidRPr="00930C19" w:rsidRDefault="00225526" w:rsidP="00930C19">
      <w:pPr>
        <w:pStyle w:val="Corpodetexto"/>
        <w:numPr>
          <w:ilvl w:val="1"/>
          <w:numId w:val="25"/>
        </w:numPr>
        <w:ind w:left="928"/>
        <w:rPr>
          <w:b/>
        </w:rPr>
      </w:pPr>
      <w:r w:rsidRPr="00A42F1C">
        <w:rPr>
          <w:b/>
        </w:rPr>
        <w:t>ADMINISTRAÇÃO LOCAL E MANUTENÇÃO DO CANTEIRO</w:t>
      </w:r>
    </w:p>
    <w:p w14:paraId="3B71DD8F" w14:textId="77777777" w:rsidR="00A42F1C" w:rsidRPr="00A42F1C" w:rsidRDefault="00A42F1C" w:rsidP="00A42F1C">
      <w:pPr>
        <w:pStyle w:val="PargrafodaLista"/>
        <w:tabs>
          <w:tab w:val="left" w:pos="810"/>
        </w:tabs>
        <w:spacing w:before="202"/>
        <w:ind w:left="822" w:firstLine="0"/>
        <w:rPr>
          <w:b/>
          <w:sz w:val="24"/>
        </w:rPr>
      </w:pPr>
    </w:p>
    <w:p w14:paraId="08F5AFFE" w14:textId="77777777" w:rsidR="000B151B" w:rsidRDefault="000B151B" w:rsidP="000B151B">
      <w:pPr>
        <w:pStyle w:val="Corpodetexto"/>
        <w:ind w:left="0" w:firstLine="851"/>
        <w:jc w:val="both"/>
      </w:pPr>
      <w:r>
        <w:t xml:space="preserve">Os serviços relativos a Administração da obra são inerentes ao pagamento dos profissionais e equipamentos que não tem como serem computados diretamente nas composições dos serviços específicos são eles: Engenheiro residente, encarregado de trecho, veículo para o transporte dos profissionais citados anteriormente, EPIs dos funcionários. O parcela relativa a manutenção do canteiro diz respeito aos itens de aluguel de casa ou escritório na cidade da obra, custo com as despesas de manutenção deste escritório como água, luz e internet, custo com as refeições dos empregados envolvidos na obra. </w:t>
      </w:r>
    </w:p>
    <w:p w14:paraId="546D5E77" w14:textId="77777777" w:rsidR="000B151B" w:rsidRDefault="000B151B" w:rsidP="000B151B">
      <w:pPr>
        <w:pStyle w:val="Corpodetexto"/>
        <w:ind w:left="0" w:firstLine="851"/>
        <w:jc w:val="both"/>
      </w:pPr>
      <w:r>
        <w:t>Unidade de medição: Mês.</w:t>
      </w:r>
    </w:p>
    <w:p w14:paraId="02CDE81B" w14:textId="77777777" w:rsidR="000B151B" w:rsidRDefault="000B151B" w:rsidP="000B151B">
      <w:pPr>
        <w:pStyle w:val="Corpodetexto"/>
        <w:ind w:left="0" w:firstLine="851"/>
        <w:jc w:val="both"/>
      </w:pPr>
      <w:r>
        <w:t>Forma de pagamento: Será pago proporcionalmente ao valor da medição de acordo cronograma físico financeiro, sendo apropriado a cada medição pela Fiscalização.</w:t>
      </w:r>
    </w:p>
    <w:p w14:paraId="0A8272E3" w14:textId="77777777" w:rsidR="00A42F1C" w:rsidRDefault="00A42F1C" w:rsidP="00287B83">
      <w:pPr>
        <w:pStyle w:val="Corpodetexto"/>
        <w:spacing w:before="10"/>
        <w:ind w:left="0"/>
        <w:jc w:val="both"/>
        <w:rPr>
          <w:sz w:val="34"/>
        </w:rPr>
      </w:pPr>
    </w:p>
    <w:p w14:paraId="2D8067E8" w14:textId="4CFF00CA" w:rsidR="0056458F" w:rsidRDefault="00287B83" w:rsidP="00287B83">
      <w:pPr>
        <w:pStyle w:val="Corpodetexto"/>
        <w:numPr>
          <w:ilvl w:val="1"/>
          <w:numId w:val="25"/>
        </w:numPr>
        <w:ind w:left="928"/>
        <w:rPr>
          <w:b/>
        </w:rPr>
      </w:pPr>
      <w:r w:rsidRPr="00A31F8C">
        <w:rPr>
          <w:b/>
        </w:rPr>
        <w:t>LOCAÇÃO DE CONTAINER - ESCRITÓRIO COM BANHEIRO - 6,20 X 2,20M</w:t>
      </w:r>
    </w:p>
    <w:p w14:paraId="6DCE2FB4" w14:textId="77777777" w:rsidR="00287B83" w:rsidRPr="00287B83" w:rsidRDefault="00287B83" w:rsidP="00287B83">
      <w:pPr>
        <w:pStyle w:val="Corpodetexto"/>
        <w:ind w:left="928"/>
        <w:rPr>
          <w:b/>
        </w:rPr>
      </w:pPr>
    </w:p>
    <w:p w14:paraId="517FB466" w14:textId="77777777" w:rsidR="001A477D" w:rsidRDefault="001A477D" w:rsidP="001A477D">
      <w:pPr>
        <w:pStyle w:val="Corpodetexto"/>
        <w:ind w:left="0" w:firstLine="851"/>
        <w:jc w:val="both"/>
      </w:pPr>
      <w:r>
        <w:t xml:space="preserve">Será utilizado para canteiro de obra, através de locação, container/escritório/sanitário com 1 vaso, 1 lavatório, 1 mictório e 4 chuveiro, com largura de 2,20m comprimento de 6,20m e altura de 2,50m, fabricado com chapa de aço nervurado trapezoidal forro c/isolamento termo acústico chassis reforçado piso de compensado naval incluindo instalação </w:t>
      </w:r>
      <w:r>
        <w:lastRenderedPageBreak/>
        <w:t>elétrica/hidro/sanitária exclusive transporte/carga/descarga.</w:t>
      </w:r>
    </w:p>
    <w:p w14:paraId="27A59B17" w14:textId="62C2428B" w:rsidR="002F7A28" w:rsidRDefault="002F7A28" w:rsidP="002F7A28">
      <w:pPr>
        <w:pStyle w:val="Corpodetexto"/>
        <w:ind w:left="0" w:firstLine="851"/>
        <w:jc w:val="both"/>
      </w:pPr>
    </w:p>
    <w:p w14:paraId="6C92158E" w14:textId="3B51EAD0" w:rsidR="00326D08" w:rsidRDefault="00326D08" w:rsidP="002F7A28">
      <w:pPr>
        <w:pStyle w:val="Corpodetexto"/>
        <w:ind w:left="0" w:firstLine="851"/>
        <w:jc w:val="both"/>
      </w:pPr>
    </w:p>
    <w:p w14:paraId="242A6044" w14:textId="5A466237" w:rsidR="00326D08" w:rsidRDefault="00446ED9" w:rsidP="00446ED9">
      <w:pPr>
        <w:pStyle w:val="PargrafodaLista"/>
        <w:numPr>
          <w:ilvl w:val="0"/>
          <w:numId w:val="19"/>
        </w:numPr>
        <w:tabs>
          <w:tab w:val="left" w:pos="993"/>
        </w:tabs>
        <w:spacing w:before="41"/>
        <w:rPr>
          <w:b/>
          <w:sz w:val="24"/>
        </w:rPr>
      </w:pPr>
      <w:r w:rsidRPr="00446ED9">
        <w:rPr>
          <w:b/>
          <w:sz w:val="24"/>
        </w:rPr>
        <w:t xml:space="preserve">SERVIÇOS </w:t>
      </w:r>
      <w:r w:rsidR="00063B85">
        <w:rPr>
          <w:b/>
          <w:sz w:val="24"/>
        </w:rPr>
        <w:t>PRELIMINARES</w:t>
      </w:r>
    </w:p>
    <w:p w14:paraId="01EC9F9E" w14:textId="4D4F961C" w:rsidR="00446ED9" w:rsidRDefault="00446ED9" w:rsidP="00446ED9">
      <w:pPr>
        <w:tabs>
          <w:tab w:val="left" w:pos="993"/>
        </w:tabs>
        <w:spacing w:before="41"/>
        <w:ind w:left="462"/>
        <w:rPr>
          <w:b/>
          <w:sz w:val="24"/>
        </w:rPr>
      </w:pPr>
    </w:p>
    <w:p w14:paraId="013E8CDD" w14:textId="690491B5" w:rsidR="00786FDE" w:rsidRPr="00446ED9" w:rsidRDefault="00786FDE" w:rsidP="00446ED9">
      <w:pPr>
        <w:tabs>
          <w:tab w:val="left" w:pos="993"/>
        </w:tabs>
        <w:spacing w:before="41"/>
        <w:ind w:left="462"/>
        <w:rPr>
          <w:b/>
          <w:sz w:val="24"/>
        </w:rPr>
      </w:pPr>
      <w:r>
        <w:rPr>
          <w:b/>
          <w:sz w:val="24"/>
        </w:rPr>
        <w:t xml:space="preserve">2.1 </w:t>
      </w:r>
      <w:r w:rsidRPr="00786FDE">
        <w:rPr>
          <w:b/>
          <w:sz w:val="24"/>
        </w:rPr>
        <w:t>PLACA DE OBRA EM CHAPA DE AÇO GALVANIZADA</w:t>
      </w:r>
    </w:p>
    <w:p w14:paraId="08BBE0CE" w14:textId="77777777" w:rsidR="00326D08" w:rsidRDefault="00326D08" w:rsidP="00326D08">
      <w:pPr>
        <w:pStyle w:val="Corpodetexto"/>
        <w:spacing w:before="2"/>
        <w:ind w:left="0"/>
        <w:rPr>
          <w:sz w:val="31"/>
        </w:rPr>
      </w:pPr>
    </w:p>
    <w:p w14:paraId="227B8D3A" w14:textId="424BC04D" w:rsidR="00326D08" w:rsidRPr="001D758B" w:rsidRDefault="00326D08" w:rsidP="001D758B">
      <w:pPr>
        <w:pStyle w:val="Corpodetexto"/>
        <w:spacing w:line="276" w:lineRule="auto"/>
        <w:ind w:right="114" w:firstLine="359"/>
        <w:jc w:val="both"/>
      </w:pPr>
      <w:r>
        <w:t xml:space="preserve">Antes do início das obras, deverão ser confeccionadas e assentadas, nos locais determinados pela Fiscalização, placas da obra, em chapa </w:t>
      </w:r>
      <w:r w:rsidR="00447D50">
        <w:t>de aço galvanizada</w:t>
      </w:r>
      <w:r>
        <w:t xml:space="preserve"> com arte pintada com esmalte sintético, sobre estrutura de madeira e em conformidade às dimensões e modelos fornecidos pela </w:t>
      </w:r>
      <w:r w:rsidRPr="00227D76">
        <w:t xml:space="preserve">Secretaria </w:t>
      </w:r>
      <w:r w:rsidR="004D7DE2">
        <w:t>de Infraestrutura</w:t>
      </w:r>
      <w:r>
        <w:t xml:space="preserve">. Estas placas deverão ser mantidas nesses locais, em perfeito estado, durante todo o período de execução, até a conclusão dos serviços mediante recebimento definitivo da obra. Na casualidade de uma das placas ser destruída, furtada ou danificada, esta deverá ser, imediatamente, substituída ou reparada pela Empreiteira, sem qualquer ônus para a </w:t>
      </w:r>
      <w:r w:rsidR="00D26FA5">
        <w:t>Prefeitura Municipal de Arapiraca</w:t>
      </w:r>
      <w:r>
        <w:t>.</w:t>
      </w:r>
    </w:p>
    <w:p w14:paraId="5DA343F5" w14:textId="77777777" w:rsidR="00B42839" w:rsidRDefault="00B42839" w:rsidP="00326D08">
      <w:pPr>
        <w:pStyle w:val="Corpodetexto"/>
      </w:pPr>
    </w:p>
    <w:p w14:paraId="78E5ADF4" w14:textId="489D8279" w:rsidR="00326D08" w:rsidRDefault="00326D08" w:rsidP="00326D08">
      <w:pPr>
        <w:pStyle w:val="Corpodetexto"/>
      </w:pPr>
      <w:r>
        <w:t>Medição e Pagamento:</w:t>
      </w:r>
    </w:p>
    <w:p w14:paraId="4F4D10E7" w14:textId="77777777" w:rsidR="00285FB8" w:rsidRDefault="00326D08" w:rsidP="00326D08">
      <w:pPr>
        <w:pStyle w:val="Corpodetexto"/>
        <w:spacing w:before="44" w:line="276" w:lineRule="auto"/>
        <w:ind w:right="111" w:firstLine="707"/>
        <w:jc w:val="both"/>
      </w:pPr>
      <w:r>
        <w:t xml:space="preserve">Os serviços serão medidos por metro quadrado (m²) de área efetiva de placa executada e o pagamento tomará como base o preço unitário proposto pela licitante vencedora em sua Planilha Orçamentária. No preço da Placa da Obra deverão estar incluídas todas as despesas com material, equipamentos, transportes e mão de obra com todos os seus encargos e incidências e o que mais for necessário à perfeita execução dos trabalhos. Serão pagos os </w:t>
      </w:r>
    </w:p>
    <w:p w14:paraId="1E4F5936" w14:textId="6C14B79C" w:rsidR="00326D08" w:rsidRDefault="00326D08" w:rsidP="00285FB8">
      <w:pPr>
        <w:pStyle w:val="Corpodetexto"/>
        <w:spacing w:before="44" w:line="276" w:lineRule="auto"/>
        <w:ind w:right="111"/>
        <w:jc w:val="both"/>
      </w:pPr>
      <w:r>
        <w:t>serviços desde que atendido ao especificado.</w:t>
      </w:r>
    </w:p>
    <w:p w14:paraId="71D4BBA7" w14:textId="77777777" w:rsidR="00D177D1" w:rsidRDefault="00D177D1" w:rsidP="00285FB8">
      <w:pPr>
        <w:pStyle w:val="Corpodetexto"/>
        <w:spacing w:before="44" w:line="276" w:lineRule="auto"/>
        <w:ind w:right="111"/>
        <w:jc w:val="both"/>
      </w:pPr>
    </w:p>
    <w:p w14:paraId="7D41EF2D" w14:textId="77777777" w:rsidR="004C54FB" w:rsidRDefault="00782D3A" w:rsidP="00782D3A">
      <w:pPr>
        <w:pStyle w:val="PargrafodaLista"/>
        <w:numPr>
          <w:ilvl w:val="1"/>
          <w:numId w:val="27"/>
        </w:numPr>
        <w:tabs>
          <w:tab w:val="left" w:pos="810"/>
        </w:tabs>
        <w:spacing w:before="202"/>
        <w:rPr>
          <w:b/>
          <w:sz w:val="24"/>
        </w:rPr>
      </w:pPr>
      <w:r>
        <w:rPr>
          <w:b/>
          <w:sz w:val="24"/>
        </w:rPr>
        <w:t xml:space="preserve"> </w:t>
      </w:r>
      <w:r w:rsidR="004C54FB" w:rsidRPr="000E2F75">
        <w:rPr>
          <w:b/>
          <w:sz w:val="24"/>
        </w:rPr>
        <w:t>MOBILIZAÇÃO</w:t>
      </w:r>
    </w:p>
    <w:p w14:paraId="552CBDF0" w14:textId="77777777" w:rsidR="004C54FB" w:rsidRDefault="004C54FB" w:rsidP="004C54FB">
      <w:pPr>
        <w:tabs>
          <w:tab w:val="left" w:pos="810"/>
        </w:tabs>
        <w:spacing w:before="202"/>
        <w:rPr>
          <w:b/>
          <w:sz w:val="24"/>
        </w:rPr>
      </w:pPr>
    </w:p>
    <w:p w14:paraId="307F7F33" w14:textId="77777777" w:rsidR="004C54FB" w:rsidRPr="00A42F1C" w:rsidRDefault="004C54FB" w:rsidP="004C54FB">
      <w:pPr>
        <w:pStyle w:val="Corpodetexto"/>
        <w:spacing w:before="10"/>
        <w:ind w:firstLine="360"/>
        <w:jc w:val="both"/>
      </w:pPr>
      <w:r w:rsidRPr="00A42F1C">
        <w:t xml:space="preserve">Ficará a cargo da construtora a mobilização e posterior desmobilização de todo o pessoal necessário para o funcionamento da administração da obra e dos operadores das máquinas e equipamentos de produção. Deverá manter na obra um preposto seu, com conhecimentos que lhe permitam conduzir com perfeição a execução de todos os serviços, projetos e especificações da obra. Deverá manter todo pessoal administrativo necessário ao bom desempenho técnico e burocrático dos trabalhos. </w:t>
      </w:r>
    </w:p>
    <w:p w14:paraId="263F874B" w14:textId="77777777" w:rsidR="004C54FB" w:rsidRDefault="004C54FB" w:rsidP="004C54FB">
      <w:pPr>
        <w:pStyle w:val="Corpodetexto"/>
        <w:spacing w:before="10"/>
        <w:ind w:left="0" w:firstLine="426"/>
        <w:jc w:val="both"/>
      </w:pPr>
      <w:r w:rsidRPr="00A42F1C">
        <w:t>Será da responsabilidade da empreiteira a mobilização e posterior desmobilização de veículos leves e equipamentos de grande porte tais como: caminhão distribuidor de asfalto, caminhão basculante, caminhão tanque, caminhão com carroceria fixa, veículo leve, tratores, motoniveladora, carregadeira, rolo compactador, rolo TANDEM, vassoura mecânica, distribuidor de agregados, tanque de estocagem de asfalto, aquecedor de fluido térmico, fresadora a frio, recicladora de pavimento, acabadora de asfalto e compactador manual.</w:t>
      </w:r>
    </w:p>
    <w:p w14:paraId="6E3611D3" w14:textId="77777777" w:rsidR="004C54FB" w:rsidRDefault="004C54FB" w:rsidP="004C54FB">
      <w:pPr>
        <w:pStyle w:val="Corpodetexto"/>
        <w:spacing w:before="44" w:line="276" w:lineRule="auto"/>
        <w:ind w:left="0" w:right="111"/>
        <w:jc w:val="both"/>
      </w:pPr>
    </w:p>
    <w:p w14:paraId="6EF738F9" w14:textId="3A77EE29" w:rsidR="00782D3A" w:rsidRDefault="00782D3A" w:rsidP="00782D3A">
      <w:pPr>
        <w:pStyle w:val="PargrafodaLista"/>
        <w:numPr>
          <w:ilvl w:val="1"/>
          <w:numId w:val="27"/>
        </w:numPr>
        <w:tabs>
          <w:tab w:val="left" w:pos="810"/>
        </w:tabs>
        <w:spacing w:before="202"/>
        <w:rPr>
          <w:b/>
          <w:sz w:val="24"/>
        </w:rPr>
      </w:pPr>
      <w:r w:rsidRPr="000E2F75">
        <w:rPr>
          <w:b/>
          <w:sz w:val="24"/>
        </w:rPr>
        <w:t>DESMOBILIZAÇÃO</w:t>
      </w:r>
    </w:p>
    <w:p w14:paraId="1D519F72" w14:textId="77777777" w:rsidR="00782D3A" w:rsidRPr="00E25C45" w:rsidRDefault="00782D3A" w:rsidP="00782D3A">
      <w:pPr>
        <w:tabs>
          <w:tab w:val="left" w:pos="810"/>
        </w:tabs>
        <w:spacing w:before="202"/>
        <w:ind w:left="462"/>
        <w:rPr>
          <w:b/>
          <w:sz w:val="24"/>
        </w:rPr>
      </w:pPr>
    </w:p>
    <w:p w14:paraId="5F5E9CF9" w14:textId="77777777" w:rsidR="00782D3A" w:rsidRPr="00A42F1C" w:rsidRDefault="00782D3A" w:rsidP="00782D3A">
      <w:pPr>
        <w:pStyle w:val="Corpodetexto"/>
        <w:spacing w:before="10"/>
        <w:ind w:firstLine="360"/>
        <w:jc w:val="both"/>
      </w:pPr>
      <w:r w:rsidRPr="00A42F1C">
        <w:t xml:space="preserve">Ficará a cargo da construtora a mobilização e posterior desmobilização de todo o pessoal necessário para o funcionamento da administração da obra e dos operadores das máquinas e equipamentos de produção. Deverá manter na obra um preposto seu, com conhecimentos que lhe permitam conduzir com perfeição a execução de todos os serviços, projetos e </w:t>
      </w:r>
      <w:r w:rsidRPr="00A42F1C">
        <w:lastRenderedPageBreak/>
        <w:t xml:space="preserve">especificações da obra. Deverá manter todo pessoal administrativo necessário ao bom desempenho técnico e burocrático dos trabalhos. </w:t>
      </w:r>
    </w:p>
    <w:p w14:paraId="4BB8DE03" w14:textId="77777777" w:rsidR="00782D3A" w:rsidRDefault="00782D3A" w:rsidP="00782D3A">
      <w:pPr>
        <w:pStyle w:val="Corpodetexto"/>
        <w:spacing w:before="10"/>
        <w:ind w:left="0" w:firstLine="426"/>
        <w:jc w:val="both"/>
      </w:pPr>
      <w:r w:rsidRPr="00A42F1C">
        <w:t>Será da responsabilidade da empreiteira a mobilização e posterior desmobilização de veículos leves e equipamentos de grande porte tais como: caminhão distribuidor de asfalto, caminhão basculante, caminhão tanque, caminhão com carroceria fixa, veículo leve, tratores, motoniveladora, carregadeira, rolo compactador, rolo TANDEM, vassoura mecânica, distribuidor de agregados, tanque de estocagem de asfalto, aquecedor de fluido térmico, fresadora a frio, recicladora de pavimento, acabadora de asfalto e compactador manual.</w:t>
      </w:r>
    </w:p>
    <w:p w14:paraId="008801E0" w14:textId="77777777" w:rsidR="0056601F" w:rsidRDefault="0056601F" w:rsidP="00CD24F9">
      <w:pPr>
        <w:pStyle w:val="Corpodetexto"/>
        <w:spacing w:before="44" w:line="276" w:lineRule="auto"/>
        <w:ind w:left="0" w:right="111"/>
        <w:jc w:val="both"/>
      </w:pPr>
    </w:p>
    <w:p w14:paraId="19700483" w14:textId="05A0B51D" w:rsidR="003A6EF2" w:rsidRDefault="003A6EF2" w:rsidP="00DD0BE6">
      <w:pPr>
        <w:pStyle w:val="Corpodetexto"/>
        <w:numPr>
          <w:ilvl w:val="0"/>
          <w:numId w:val="20"/>
        </w:numPr>
        <w:spacing w:before="44" w:line="276" w:lineRule="auto"/>
        <w:ind w:right="111"/>
        <w:jc w:val="both"/>
        <w:rPr>
          <w:b/>
        </w:rPr>
      </w:pPr>
      <w:r w:rsidRPr="003A6EF2">
        <w:rPr>
          <w:b/>
        </w:rPr>
        <w:t>TERRAPLANAGEM</w:t>
      </w:r>
    </w:p>
    <w:p w14:paraId="7EC60A51" w14:textId="043BA4CC" w:rsidR="00BD4E18" w:rsidRPr="00A3180F" w:rsidRDefault="00CE6AD8" w:rsidP="005B1EA1">
      <w:pPr>
        <w:pStyle w:val="Ttulo1"/>
        <w:tabs>
          <w:tab w:val="left" w:pos="1517"/>
          <w:tab w:val="left" w:pos="1518"/>
        </w:tabs>
        <w:spacing w:before="1"/>
        <w:ind w:left="567" w:firstLine="0"/>
        <w:rPr>
          <w:b w:val="0"/>
        </w:rPr>
      </w:pPr>
      <w:r>
        <w:t>3</w:t>
      </w:r>
      <w:r w:rsidR="00BD4E18">
        <w:t>.1 SERVIÇOS</w:t>
      </w:r>
      <w:r w:rsidR="00BD4E18">
        <w:rPr>
          <w:spacing w:val="-1"/>
        </w:rPr>
        <w:t xml:space="preserve"> DE </w:t>
      </w:r>
      <w:r w:rsidR="00A3180F">
        <w:rPr>
          <w:spacing w:val="-1"/>
        </w:rPr>
        <w:t>TERRAPLANAGEM</w:t>
      </w:r>
    </w:p>
    <w:p w14:paraId="7969D307" w14:textId="77777777" w:rsidR="00A47785" w:rsidRDefault="00A47785" w:rsidP="00022D52">
      <w:pPr>
        <w:pStyle w:val="Ttulo1"/>
        <w:tabs>
          <w:tab w:val="left" w:pos="1517"/>
          <w:tab w:val="left" w:pos="1518"/>
        </w:tabs>
        <w:spacing w:before="1"/>
        <w:ind w:left="567" w:firstLine="0"/>
      </w:pPr>
    </w:p>
    <w:p w14:paraId="6BD1B1A5" w14:textId="7B0DAB90" w:rsidR="00022D52" w:rsidRDefault="00022D52" w:rsidP="00B028A7">
      <w:pPr>
        <w:pStyle w:val="Ttulo1"/>
        <w:numPr>
          <w:ilvl w:val="2"/>
          <w:numId w:val="20"/>
        </w:numPr>
        <w:tabs>
          <w:tab w:val="left" w:pos="1517"/>
          <w:tab w:val="left" w:pos="1518"/>
        </w:tabs>
        <w:spacing w:before="1"/>
      </w:pPr>
      <w:r>
        <w:t>SERVIÇOS</w:t>
      </w:r>
      <w:r>
        <w:rPr>
          <w:spacing w:val="-1"/>
        </w:rPr>
        <w:t xml:space="preserve"> DE </w:t>
      </w:r>
      <w:r w:rsidR="003A57D9">
        <w:t>TOPOGRAFIA</w:t>
      </w:r>
      <w:r>
        <w:t>:</w:t>
      </w:r>
    </w:p>
    <w:p w14:paraId="3016F04E" w14:textId="02DDCED0" w:rsidR="00B028A7" w:rsidRDefault="00B028A7" w:rsidP="00B028A7">
      <w:pPr>
        <w:pStyle w:val="Ttulo1"/>
        <w:tabs>
          <w:tab w:val="left" w:pos="1517"/>
          <w:tab w:val="left" w:pos="1518"/>
        </w:tabs>
        <w:spacing w:before="1"/>
        <w:ind w:left="566" w:firstLine="0"/>
      </w:pPr>
    </w:p>
    <w:p w14:paraId="1253C560" w14:textId="04FB6E99" w:rsidR="00B028A7" w:rsidRDefault="00B028A7" w:rsidP="00B028A7">
      <w:pPr>
        <w:pStyle w:val="Ttulo1"/>
        <w:tabs>
          <w:tab w:val="left" w:pos="1517"/>
          <w:tab w:val="left" w:pos="1518"/>
        </w:tabs>
        <w:spacing w:before="1"/>
        <w:ind w:left="566" w:firstLine="0"/>
      </w:pPr>
      <w:r>
        <w:t>3.1.1.2</w:t>
      </w:r>
      <w:r w:rsidR="00131986">
        <w:t xml:space="preserve"> </w:t>
      </w:r>
      <w:r w:rsidR="00131986" w:rsidRPr="00131986">
        <w:t>SERVIÇOS TOPOGRÁFICOS P/ PAVIMENTAÇÃO, INCLUSIVE NOTA DE SERVIÇOS, ACOMPANHAMENTO E GREIDE</w:t>
      </w:r>
    </w:p>
    <w:p w14:paraId="15FEFBD9" w14:textId="77777777" w:rsidR="00022D52" w:rsidRDefault="00022D52" w:rsidP="00022D52">
      <w:pPr>
        <w:pStyle w:val="Corpodetexto"/>
        <w:spacing w:before="6"/>
        <w:ind w:left="0"/>
        <w:jc w:val="both"/>
        <w:rPr>
          <w:b/>
          <w:sz w:val="21"/>
        </w:rPr>
      </w:pPr>
    </w:p>
    <w:p w14:paraId="72107A69" w14:textId="77777777" w:rsidR="00022D52" w:rsidRDefault="00022D52" w:rsidP="00022D52">
      <w:pPr>
        <w:pStyle w:val="Corpodetexto"/>
        <w:tabs>
          <w:tab w:val="left" w:pos="2350"/>
          <w:tab w:val="left" w:pos="4195"/>
          <w:tab w:val="left" w:pos="5094"/>
          <w:tab w:val="left" w:pos="6721"/>
          <w:tab w:val="left" w:pos="7620"/>
          <w:tab w:val="left" w:pos="8832"/>
        </w:tabs>
        <w:ind w:right="113" w:firstLine="659"/>
        <w:jc w:val="both"/>
        <w:rPr>
          <w:spacing w:val="-1"/>
        </w:rPr>
      </w:pPr>
      <w:r>
        <w:t>Caberá à EMPREITEIRA a execução dos serviços topográficos</w:t>
      </w:r>
      <w:r>
        <w:rPr>
          <w:spacing w:val="11"/>
        </w:rPr>
        <w:t xml:space="preserve"> </w:t>
      </w:r>
      <w:r>
        <w:t>necessários</w:t>
      </w:r>
      <w:r>
        <w:rPr>
          <w:spacing w:val="48"/>
        </w:rPr>
        <w:t xml:space="preserve"> </w:t>
      </w:r>
      <w:r>
        <w:t>à implantação</w:t>
      </w:r>
      <w:r>
        <w:rPr>
          <w:spacing w:val="43"/>
        </w:rPr>
        <w:t xml:space="preserve"> </w:t>
      </w:r>
      <w:r>
        <w:t>das</w:t>
      </w:r>
      <w:r>
        <w:rPr>
          <w:spacing w:val="44"/>
        </w:rPr>
        <w:t xml:space="preserve"> </w:t>
      </w:r>
      <w:r>
        <w:t>obras,</w:t>
      </w:r>
      <w:r>
        <w:rPr>
          <w:spacing w:val="47"/>
        </w:rPr>
        <w:t xml:space="preserve"> </w:t>
      </w:r>
      <w:r>
        <w:t>quais</w:t>
      </w:r>
      <w:r>
        <w:rPr>
          <w:spacing w:val="45"/>
        </w:rPr>
        <w:t xml:space="preserve"> </w:t>
      </w:r>
      <w:r>
        <w:t>sejam:</w:t>
      </w:r>
      <w:r>
        <w:rPr>
          <w:spacing w:val="44"/>
        </w:rPr>
        <w:t xml:space="preserve"> </w:t>
      </w:r>
      <w:r>
        <w:t>locação</w:t>
      </w:r>
      <w:r>
        <w:rPr>
          <w:spacing w:val="44"/>
        </w:rPr>
        <w:t xml:space="preserve"> </w:t>
      </w:r>
      <w:r>
        <w:t>da</w:t>
      </w:r>
      <w:r>
        <w:rPr>
          <w:spacing w:val="45"/>
        </w:rPr>
        <w:t xml:space="preserve"> </w:t>
      </w:r>
      <w:r>
        <w:t>obras</w:t>
      </w:r>
      <w:r>
        <w:rPr>
          <w:spacing w:val="44"/>
        </w:rPr>
        <w:t xml:space="preserve"> </w:t>
      </w:r>
      <w:r>
        <w:t>pelos</w:t>
      </w:r>
      <w:r>
        <w:rPr>
          <w:spacing w:val="45"/>
        </w:rPr>
        <w:t xml:space="preserve"> </w:t>
      </w:r>
      <w:r>
        <w:t>eixos</w:t>
      </w:r>
      <w:r>
        <w:rPr>
          <w:spacing w:val="44"/>
        </w:rPr>
        <w:t xml:space="preserve"> </w:t>
      </w:r>
      <w:r>
        <w:t>das</w:t>
      </w:r>
      <w:r>
        <w:rPr>
          <w:spacing w:val="44"/>
        </w:rPr>
        <w:t xml:space="preserve"> </w:t>
      </w:r>
      <w:r>
        <w:t>vias,</w:t>
      </w:r>
      <w:r>
        <w:rPr>
          <w:spacing w:val="44"/>
        </w:rPr>
        <w:t xml:space="preserve"> </w:t>
      </w:r>
      <w:r>
        <w:t xml:space="preserve">nivelamentos, seccionamentos, implantação de referência de nível, </w:t>
      </w:r>
      <w:r>
        <w:rPr>
          <w:spacing w:val="-1"/>
        </w:rPr>
        <w:t xml:space="preserve">etc. </w:t>
      </w:r>
    </w:p>
    <w:p w14:paraId="7D351264" w14:textId="77777777" w:rsidR="00022D52" w:rsidRDefault="00022D52" w:rsidP="00022D52">
      <w:pPr>
        <w:pStyle w:val="Corpodetexto"/>
        <w:tabs>
          <w:tab w:val="left" w:pos="2350"/>
          <w:tab w:val="left" w:pos="4195"/>
          <w:tab w:val="left" w:pos="5094"/>
          <w:tab w:val="left" w:pos="6721"/>
          <w:tab w:val="left" w:pos="7620"/>
          <w:tab w:val="left" w:pos="8832"/>
        </w:tabs>
        <w:ind w:right="113" w:firstLine="659"/>
        <w:jc w:val="both"/>
      </w:pPr>
      <w:r>
        <w:t>Os serviços topográficos acima descritos serão acompanhados pela</w:t>
      </w:r>
      <w:r>
        <w:rPr>
          <w:spacing w:val="46"/>
        </w:rPr>
        <w:t xml:space="preserve"> </w:t>
      </w:r>
      <w:r>
        <w:t>FISCALIZAÇÃO,</w:t>
      </w:r>
    </w:p>
    <w:p w14:paraId="780F7718" w14:textId="77777777" w:rsidR="00022D52" w:rsidRDefault="00022D52" w:rsidP="00022D52">
      <w:pPr>
        <w:pStyle w:val="Corpodetexto"/>
        <w:tabs>
          <w:tab w:val="left" w:pos="1044"/>
          <w:tab w:val="left" w:pos="2464"/>
          <w:tab w:val="left" w:pos="3088"/>
          <w:tab w:val="left" w:pos="3568"/>
          <w:tab w:val="left" w:pos="4460"/>
          <w:tab w:val="left" w:pos="5247"/>
          <w:tab w:val="left" w:pos="5724"/>
          <w:tab w:val="left" w:pos="6883"/>
          <w:tab w:val="left" w:pos="7242"/>
          <w:tab w:val="left" w:pos="8321"/>
          <w:tab w:val="left" w:pos="8679"/>
        </w:tabs>
        <w:spacing w:before="1"/>
        <w:ind w:right="109"/>
        <w:jc w:val="both"/>
      </w:pPr>
      <w:r>
        <w:t>para</w:t>
      </w:r>
      <w:r>
        <w:rPr>
          <w:spacing w:val="36"/>
        </w:rPr>
        <w:t xml:space="preserve"> </w:t>
      </w:r>
      <w:r>
        <w:t>verificação</w:t>
      </w:r>
      <w:r>
        <w:rPr>
          <w:spacing w:val="38"/>
        </w:rPr>
        <w:t xml:space="preserve"> </w:t>
      </w:r>
      <w:r>
        <w:t>de</w:t>
      </w:r>
      <w:r>
        <w:rPr>
          <w:spacing w:val="38"/>
        </w:rPr>
        <w:t xml:space="preserve"> </w:t>
      </w:r>
      <w:r>
        <w:t>sua</w:t>
      </w:r>
      <w:r>
        <w:rPr>
          <w:spacing w:val="40"/>
        </w:rPr>
        <w:t xml:space="preserve"> </w:t>
      </w:r>
      <w:r>
        <w:t>conformidade</w:t>
      </w:r>
      <w:r>
        <w:rPr>
          <w:spacing w:val="38"/>
        </w:rPr>
        <w:t xml:space="preserve"> </w:t>
      </w:r>
      <w:r>
        <w:t>com</w:t>
      </w:r>
      <w:r>
        <w:rPr>
          <w:spacing w:val="39"/>
        </w:rPr>
        <w:t xml:space="preserve"> </w:t>
      </w:r>
      <w:r>
        <w:t>o</w:t>
      </w:r>
      <w:r>
        <w:rPr>
          <w:spacing w:val="39"/>
        </w:rPr>
        <w:t xml:space="preserve"> </w:t>
      </w:r>
      <w:r>
        <w:t>projeto.</w:t>
      </w:r>
      <w:r>
        <w:rPr>
          <w:spacing w:val="38"/>
        </w:rPr>
        <w:t xml:space="preserve"> </w:t>
      </w:r>
      <w:r>
        <w:t>A</w:t>
      </w:r>
      <w:r>
        <w:rPr>
          <w:spacing w:val="39"/>
        </w:rPr>
        <w:t xml:space="preserve"> </w:t>
      </w:r>
      <w:r>
        <w:t>EMPREITEIRA</w:t>
      </w:r>
      <w:r>
        <w:rPr>
          <w:spacing w:val="38"/>
        </w:rPr>
        <w:t xml:space="preserve"> </w:t>
      </w:r>
      <w:r>
        <w:t>deverá</w:t>
      </w:r>
      <w:r>
        <w:rPr>
          <w:spacing w:val="40"/>
        </w:rPr>
        <w:t xml:space="preserve"> </w:t>
      </w:r>
      <w:r>
        <w:t>aceitar</w:t>
      </w:r>
      <w:r>
        <w:rPr>
          <w:spacing w:val="37"/>
        </w:rPr>
        <w:t xml:space="preserve"> </w:t>
      </w:r>
      <w:r>
        <w:t>as</w:t>
      </w:r>
      <w:r>
        <w:rPr>
          <w:w w:val="99"/>
        </w:rPr>
        <w:t xml:space="preserve"> </w:t>
      </w:r>
      <w:r>
        <w:t>normas,</w:t>
      </w:r>
      <w:r>
        <w:rPr>
          <w:spacing w:val="46"/>
        </w:rPr>
        <w:t xml:space="preserve"> </w:t>
      </w:r>
      <w:r>
        <w:t>métodos</w:t>
      </w:r>
      <w:r>
        <w:rPr>
          <w:spacing w:val="47"/>
        </w:rPr>
        <w:t xml:space="preserve"> </w:t>
      </w:r>
      <w:r>
        <w:t>e</w:t>
      </w:r>
      <w:r>
        <w:rPr>
          <w:spacing w:val="45"/>
        </w:rPr>
        <w:t xml:space="preserve"> </w:t>
      </w:r>
      <w:r>
        <w:t>processos</w:t>
      </w:r>
      <w:r>
        <w:rPr>
          <w:spacing w:val="47"/>
        </w:rPr>
        <w:t xml:space="preserve"> </w:t>
      </w:r>
      <w:r>
        <w:t>determinados</w:t>
      </w:r>
      <w:r>
        <w:rPr>
          <w:spacing w:val="47"/>
        </w:rPr>
        <w:t xml:space="preserve"> </w:t>
      </w:r>
      <w:r>
        <w:t>pela</w:t>
      </w:r>
      <w:r>
        <w:rPr>
          <w:spacing w:val="48"/>
        </w:rPr>
        <w:t xml:space="preserve"> </w:t>
      </w:r>
      <w:r>
        <w:t>FISCALIZAÇÃO,</w:t>
      </w:r>
      <w:r>
        <w:rPr>
          <w:spacing w:val="46"/>
        </w:rPr>
        <w:t xml:space="preserve"> </w:t>
      </w:r>
      <w:r>
        <w:t>no</w:t>
      </w:r>
      <w:r>
        <w:rPr>
          <w:spacing w:val="46"/>
        </w:rPr>
        <w:t xml:space="preserve"> </w:t>
      </w:r>
      <w:r>
        <w:t>tocante</w:t>
      </w:r>
      <w:r>
        <w:rPr>
          <w:spacing w:val="48"/>
        </w:rPr>
        <w:t xml:space="preserve"> </w:t>
      </w:r>
      <w:r>
        <w:t>a</w:t>
      </w:r>
      <w:r>
        <w:rPr>
          <w:spacing w:val="45"/>
        </w:rPr>
        <w:t xml:space="preserve"> </w:t>
      </w:r>
      <w:r>
        <w:t>qualquer serviço</w:t>
      </w:r>
      <w:r>
        <w:tab/>
        <w:t xml:space="preserve">topográfico, </w:t>
      </w:r>
      <w:r>
        <w:tab/>
        <w:t>seja</w:t>
      </w:r>
      <w:r>
        <w:tab/>
        <w:t>de</w:t>
      </w:r>
      <w:r>
        <w:tab/>
        <w:t>campo</w:t>
      </w:r>
      <w:r>
        <w:tab/>
        <w:t>como</w:t>
      </w:r>
      <w:r>
        <w:tab/>
        <w:t>de</w:t>
      </w:r>
      <w:r>
        <w:tab/>
        <w:t>escritório</w:t>
      </w:r>
      <w:r>
        <w:tab/>
        <w:t>e</w:t>
      </w:r>
      <w:r>
        <w:tab/>
        <w:t>relativos</w:t>
      </w:r>
      <w:r>
        <w:tab/>
        <w:t>à</w:t>
      </w:r>
      <w:r>
        <w:tab/>
        <w:t>obra.</w:t>
      </w:r>
    </w:p>
    <w:p w14:paraId="0458BBCC" w14:textId="77777777" w:rsidR="00022D52" w:rsidRDefault="00022D52" w:rsidP="00022D52">
      <w:pPr>
        <w:pStyle w:val="Corpodetexto"/>
        <w:ind w:right="109" w:firstLine="659"/>
        <w:jc w:val="both"/>
      </w:pPr>
      <w:r>
        <w:t>Todos os serviços de topografia deverão ser executados tomando-se como referência de nível aquele utilizado por ocasião do detalhamento de</w:t>
      </w:r>
      <w:r>
        <w:rPr>
          <w:spacing w:val="-2"/>
        </w:rPr>
        <w:t xml:space="preserve"> </w:t>
      </w:r>
      <w:r>
        <w:t>projeto.</w:t>
      </w:r>
    </w:p>
    <w:p w14:paraId="5B29401F" w14:textId="63171487" w:rsidR="00227D76" w:rsidRDefault="00227D76" w:rsidP="00022D52">
      <w:pPr>
        <w:pStyle w:val="Corpodetexto"/>
        <w:ind w:right="109" w:firstLine="659"/>
        <w:jc w:val="both"/>
      </w:pPr>
      <w:r>
        <w:t>As notas de serviço com as respectiva cubação deve ser feita em modelo d</w:t>
      </w:r>
      <w:r w:rsidR="00F87114">
        <w:t>e Infraestrut</w:t>
      </w:r>
      <w:r w:rsidR="007228E9">
        <w:t>ura</w:t>
      </w:r>
      <w:r>
        <w:t>, e antes de se iniciar qualquer serviço de terraplanagem a Fiscalização deve autorizar por escrito a nota de serviço a ser executada.</w:t>
      </w:r>
    </w:p>
    <w:p w14:paraId="588DDC3F" w14:textId="77777777" w:rsidR="00227D76" w:rsidRDefault="00227D76" w:rsidP="00022D52">
      <w:pPr>
        <w:pStyle w:val="Corpodetexto"/>
        <w:ind w:right="109" w:firstLine="659"/>
        <w:jc w:val="both"/>
      </w:pPr>
      <w:r>
        <w:t>Unidade: m²</w:t>
      </w:r>
    </w:p>
    <w:p w14:paraId="554747CF" w14:textId="4E663EE5" w:rsidR="00227D76" w:rsidRDefault="002E3D3F" w:rsidP="00022D52">
      <w:pPr>
        <w:pStyle w:val="Corpodetexto"/>
        <w:ind w:right="109" w:firstLine="659"/>
        <w:jc w:val="both"/>
      </w:pPr>
      <w:r>
        <w:t xml:space="preserve">Forma de </w:t>
      </w:r>
      <w:r w:rsidR="00227D76">
        <w:t xml:space="preserve">Pagamento: Será paga por metro quadrado de rua levantada e </w:t>
      </w:r>
      <w:r>
        <w:t>após a autorização de execução feita pela Fiscalização.</w:t>
      </w:r>
      <w:r w:rsidR="00227D76">
        <w:t xml:space="preserve"> </w:t>
      </w:r>
    </w:p>
    <w:p w14:paraId="4387C94F" w14:textId="4B42A7AD" w:rsidR="00226F4F" w:rsidRDefault="00226F4F" w:rsidP="00022D52">
      <w:pPr>
        <w:pStyle w:val="Corpodetexto"/>
        <w:ind w:right="109" w:firstLine="659"/>
        <w:jc w:val="both"/>
      </w:pPr>
    </w:p>
    <w:p w14:paraId="18FA03AE" w14:textId="77777777" w:rsidR="00E1676E" w:rsidRDefault="00E1676E" w:rsidP="00AD3E96">
      <w:pPr>
        <w:pStyle w:val="Corpodetexto"/>
        <w:ind w:left="0" w:right="109"/>
        <w:jc w:val="both"/>
      </w:pPr>
    </w:p>
    <w:p w14:paraId="204F7274" w14:textId="1B0756B8" w:rsidR="00226F4F" w:rsidRPr="00BD4E18" w:rsidRDefault="00AD3E96" w:rsidP="00226F4F">
      <w:pPr>
        <w:pStyle w:val="Ttulo1"/>
        <w:tabs>
          <w:tab w:val="left" w:pos="1517"/>
          <w:tab w:val="left" w:pos="1518"/>
        </w:tabs>
        <w:spacing w:before="1"/>
        <w:ind w:left="567" w:firstLine="0"/>
      </w:pPr>
      <w:r>
        <w:t>3</w:t>
      </w:r>
      <w:r w:rsidR="00226F4F">
        <w:t>.</w:t>
      </w:r>
      <w:r w:rsidR="008462D7">
        <w:t>2</w:t>
      </w:r>
      <w:r w:rsidR="00226F4F">
        <w:t xml:space="preserve"> </w:t>
      </w:r>
      <w:r w:rsidR="00FC482A">
        <w:t>MOVIMENTO DE TERRA</w:t>
      </w:r>
    </w:p>
    <w:p w14:paraId="0BA225FD" w14:textId="77777777" w:rsidR="0028062F" w:rsidRDefault="0028062F" w:rsidP="00394D80">
      <w:pPr>
        <w:pStyle w:val="Corpodetexto"/>
        <w:spacing w:before="3"/>
        <w:ind w:left="567"/>
        <w:rPr>
          <w:sz w:val="27"/>
        </w:rPr>
      </w:pPr>
    </w:p>
    <w:p w14:paraId="66980B76" w14:textId="395C7261" w:rsidR="0028062F" w:rsidRDefault="007F28CE" w:rsidP="007F28CE">
      <w:pPr>
        <w:pStyle w:val="Ttulo1"/>
        <w:tabs>
          <w:tab w:val="left" w:pos="1517"/>
          <w:tab w:val="left" w:pos="1518"/>
        </w:tabs>
        <w:spacing w:before="1"/>
        <w:ind w:left="567" w:firstLine="0"/>
      </w:pPr>
      <w:r>
        <w:t xml:space="preserve">2.2.1 </w:t>
      </w:r>
      <w:r w:rsidR="00F106F6" w:rsidRPr="00274B90">
        <w:t>ESCAVAÇÃO MECÂNICA  DE MATERIAL 1A. CATEGORIA, PROVENIENTE DE CORTE DE SUBLEITO</w:t>
      </w:r>
    </w:p>
    <w:p w14:paraId="71FCA2AD" w14:textId="77777777" w:rsidR="0028062F" w:rsidRDefault="0028062F">
      <w:pPr>
        <w:pStyle w:val="Corpodetexto"/>
        <w:spacing w:before="10"/>
        <w:ind w:left="0"/>
        <w:rPr>
          <w:b/>
          <w:sz w:val="30"/>
        </w:rPr>
      </w:pPr>
    </w:p>
    <w:p w14:paraId="17823817" w14:textId="77777777" w:rsidR="00872BD1" w:rsidRPr="004F4CD8" w:rsidRDefault="00872BD1" w:rsidP="00872BD1">
      <w:pPr>
        <w:ind w:firstLine="708"/>
        <w:jc w:val="both"/>
        <w:rPr>
          <w:sz w:val="24"/>
          <w:szCs w:val="24"/>
        </w:rPr>
      </w:pPr>
      <w:r w:rsidRPr="004F4CD8">
        <w:rPr>
          <w:sz w:val="24"/>
          <w:szCs w:val="24"/>
        </w:rPr>
        <w:t>Trata-se de escavações executadas mecanicamente em áreas urbanizadas. A escavação compreenderá a remoção de qualquer material abaixo da superfície natural do terreno e ainda a carga, transporte e descarga do material nas áreas e depósitos previamente aprovados pela Fiscalização. Visto que a obra está localizada em área de passagem pública, deverão ser observados os aspectos de segurança dos transeuntes e veículos. Os locais de trabalho deverão ser sinalizados, utilizando recursos como: fita zebrada para isolamento da área, cones, cavaletes, de modo a preservar a integridade do público em geral.</w:t>
      </w:r>
    </w:p>
    <w:p w14:paraId="0042B626" w14:textId="1A527DD0" w:rsidR="00872BD1" w:rsidRPr="004F4CD8" w:rsidRDefault="00872BD1" w:rsidP="00872BD1">
      <w:pPr>
        <w:pStyle w:val="Corpodetexto"/>
        <w:spacing w:line="276" w:lineRule="auto"/>
        <w:ind w:right="110" w:firstLine="359"/>
        <w:jc w:val="both"/>
      </w:pPr>
      <w:r w:rsidRPr="004F4CD8">
        <w:t>Caso haja imprevistos ao danificar tubulações existentes de água potável, drenagem pluvial ou esgoto será da responsabilidade da contratada a reparação do dano no mesmo dia da ocorrência afim de não causar transtornos aos moradores.</w:t>
      </w:r>
    </w:p>
    <w:p w14:paraId="53A6D2DF" w14:textId="77777777" w:rsidR="0028062F" w:rsidRDefault="00143293" w:rsidP="002E3D3F">
      <w:pPr>
        <w:pStyle w:val="Corpodetexto"/>
        <w:spacing w:line="276" w:lineRule="auto"/>
        <w:ind w:right="108" w:firstLine="359"/>
        <w:jc w:val="both"/>
      </w:pPr>
      <w:r>
        <w:t xml:space="preserve">Os materiais aproveitáveis serão de propriedade do Gestor, devendo os mesmos ser </w:t>
      </w:r>
      <w:r>
        <w:lastRenderedPageBreak/>
        <w:t>estocados em locais indicados pela Fiscalização. A seleção desses materiais será de responsabilidade da Fiscalização.</w:t>
      </w:r>
    </w:p>
    <w:p w14:paraId="41F49D16" w14:textId="77777777" w:rsidR="0028062F" w:rsidRDefault="0028062F">
      <w:pPr>
        <w:pStyle w:val="Corpodetexto"/>
        <w:spacing w:before="7"/>
        <w:ind w:left="0"/>
        <w:rPr>
          <w:sz w:val="27"/>
        </w:rPr>
      </w:pPr>
    </w:p>
    <w:p w14:paraId="603B3A4B" w14:textId="77777777" w:rsidR="0028062F" w:rsidRDefault="00143293">
      <w:pPr>
        <w:pStyle w:val="Corpodetexto"/>
      </w:pPr>
      <w:r>
        <w:t>Medição e Pagamento:</w:t>
      </w:r>
    </w:p>
    <w:p w14:paraId="5B383F43" w14:textId="460A03F7" w:rsidR="0028062F" w:rsidRDefault="00143293">
      <w:pPr>
        <w:pStyle w:val="Corpodetexto"/>
        <w:spacing w:before="41" w:line="276" w:lineRule="auto"/>
        <w:ind w:right="110" w:firstLine="707"/>
        <w:jc w:val="both"/>
      </w:pPr>
      <w:r>
        <w:t xml:space="preserve">Os trabalhos </w:t>
      </w:r>
      <w:r w:rsidR="00F51EFA">
        <w:t>de escavação</w:t>
      </w:r>
      <w:r>
        <w:t xml:space="preserve"> serão medidos sobre sua projeção, tomando por unidade o metro </w:t>
      </w:r>
      <w:r w:rsidR="009B62AA">
        <w:t>cúbico</w:t>
      </w:r>
      <w:r>
        <w:t xml:space="preserve"> (m</w:t>
      </w:r>
      <w:r w:rsidR="009B62AA">
        <w:t>³</w:t>
      </w:r>
      <w:r>
        <w:t>), conforme indicar a planilha orçamentária, não sendo levados em conta nessas medições os serviços que a Empreiteira efetuar fora das áreas ou métodos indicados e/ou aprovados pela Fiscalização.</w:t>
      </w:r>
    </w:p>
    <w:p w14:paraId="17DFDC63" w14:textId="77777777" w:rsidR="0028062F" w:rsidRDefault="00143293">
      <w:pPr>
        <w:pStyle w:val="Corpodetexto"/>
        <w:spacing w:line="276" w:lineRule="auto"/>
        <w:ind w:right="111" w:firstLine="359"/>
        <w:jc w:val="both"/>
      </w:pPr>
      <w:r>
        <w:t>Este serviço será pago pelo preço unitário constante da Planilha Orçamentária com seu respectivo limite. Este preço deverá incluir mão de obra, ferramentas e equipamentos necessários para a execução do serviço, conforme explicitado, bem como a carga, transporte e descarga do material destinado ao bota-fora.</w:t>
      </w:r>
    </w:p>
    <w:p w14:paraId="02167CCA" w14:textId="26D1E07A" w:rsidR="002E3D3F" w:rsidRDefault="002E3D3F">
      <w:pPr>
        <w:pStyle w:val="Corpodetexto"/>
        <w:spacing w:line="276" w:lineRule="auto"/>
        <w:ind w:right="111" w:firstLine="359"/>
        <w:jc w:val="both"/>
      </w:pPr>
      <w:r>
        <w:t>Unidade: m</w:t>
      </w:r>
      <w:r w:rsidR="00535839">
        <w:t>³</w:t>
      </w:r>
      <w:r>
        <w:t xml:space="preserve"> </w:t>
      </w:r>
    </w:p>
    <w:p w14:paraId="33BDF50D" w14:textId="64763AD3" w:rsidR="002E3D3F" w:rsidRDefault="002E3D3F">
      <w:pPr>
        <w:pStyle w:val="Corpodetexto"/>
        <w:spacing w:line="276" w:lineRule="auto"/>
        <w:ind w:right="111" w:firstLine="359"/>
        <w:jc w:val="both"/>
      </w:pPr>
      <w:r>
        <w:t xml:space="preserve">Forma de Pagamento: Por metro </w:t>
      </w:r>
      <w:r w:rsidR="009460EB">
        <w:t>cúbico</w:t>
      </w:r>
      <w:r>
        <w:t xml:space="preserve"> de rua </w:t>
      </w:r>
      <w:r w:rsidR="009460EB">
        <w:t>escavada</w:t>
      </w:r>
      <w:r>
        <w:t xml:space="preserve"> conforme nota de serviço emitida para aquele trecho.</w:t>
      </w:r>
    </w:p>
    <w:p w14:paraId="28FAF2F5" w14:textId="3E477A18" w:rsidR="00CB34C6" w:rsidRDefault="00CB34C6">
      <w:pPr>
        <w:pStyle w:val="Corpodetexto"/>
        <w:spacing w:line="276" w:lineRule="auto"/>
        <w:ind w:right="111" w:firstLine="359"/>
        <w:jc w:val="both"/>
      </w:pPr>
    </w:p>
    <w:p w14:paraId="120D5590" w14:textId="07031BD3" w:rsidR="00CB34C6" w:rsidRPr="00BD4E18" w:rsidRDefault="00A46515" w:rsidP="00CB34C6">
      <w:pPr>
        <w:pStyle w:val="Ttulo1"/>
        <w:tabs>
          <w:tab w:val="left" w:pos="1517"/>
          <w:tab w:val="left" w:pos="1518"/>
        </w:tabs>
        <w:spacing w:before="1"/>
        <w:ind w:left="567" w:firstLine="0"/>
      </w:pPr>
      <w:r>
        <w:t>3</w:t>
      </w:r>
      <w:r w:rsidR="00CB34C6">
        <w:t>.3 BOTA FORA:</w:t>
      </w:r>
    </w:p>
    <w:p w14:paraId="5723C36F" w14:textId="77777777" w:rsidR="00CB34C6" w:rsidRDefault="00CB34C6">
      <w:pPr>
        <w:pStyle w:val="Corpodetexto"/>
        <w:spacing w:line="276" w:lineRule="auto"/>
        <w:ind w:right="111" w:firstLine="359"/>
        <w:jc w:val="both"/>
      </w:pPr>
    </w:p>
    <w:p w14:paraId="47B799AE" w14:textId="21346133" w:rsidR="0028062F" w:rsidRPr="00394D80" w:rsidRDefault="00CE1768" w:rsidP="00394D80">
      <w:pPr>
        <w:tabs>
          <w:tab w:val="left" w:pos="1517"/>
          <w:tab w:val="left" w:pos="1518"/>
        </w:tabs>
        <w:ind w:left="567"/>
        <w:rPr>
          <w:b/>
          <w:sz w:val="24"/>
        </w:rPr>
      </w:pPr>
      <w:r>
        <w:rPr>
          <w:b/>
          <w:sz w:val="24"/>
        </w:rPr>
        <w:t>3</w:t>
      </w:r>
      <w:r w:rsidR="00394D80" w:rsidRPr="00394D80">
        <w:rPr>
          <w:b/>
          <w:sz w:val="24"/>
        </w:rPr>
        <w:t>.3</w:t>
      </w:r>
      <w:r w:rsidR="00FC482A">
        <w:rPr>
          <w:b/>
          <w:sz w:val="24"/>
        </w:rPr>
        <w:t>.1</w:t>
      </w:r>
      <w:r w:rsidR="00394D80" w:rsidRPr="00394D80">
        <w:rPr>
          <w:b/>
          <w:sz w:val="24"/>
        </w:rPr>
        <w:t xml:space="preserve"> </w:t>
      </w:r>
      <w:r w:rsidR="00D974A5" w:rsidRPr="00D974A5">
        <w:rPr>
          <w:b/>
          <w:sz w:val="24"/>
        </w:rPr>
        <w:t>CARGA E DESCARGA MECÂNICA DE SOLO UTILIZANDO CAMINHÃO BASCULANTE 5,0M3 /11T E PA CARREGADEIRA SOBRE PNEUS * 105 HP * CAP. 1,72M3. (BOTA-FORA)</w:t>
      </w:r>
      <w:r w:rsidR="00D974A5" w:rsidRPr="00394D80">
        <w:rPr>
          <w:b/>
          <w:sz w:val="24"/>
        </w:rPr>
        <w:t>.</w:t>
      </w:r>
    </w:p>
    <w:p w14:paraId="43CA43E2" w14:textId="100E0A77" w:rsidR="0028062F" w:rsidRDefault="00143293">
      <w:pPr>
        <w:pStyle w:val="Corpodetexto"/>
        <w:spacing w:before="84" w:line="276" w:lineRule="auto"/>
        <w:ind w:right="108" w:firstLine="359"/>
        <w:jc w:val="both"/>
      </w:pPr>
      <w:r>
        <w:t>A carga e descarga mecânica serão utilizadas para os serviços de escavação, limpeza, corte e aterro. O transporte será o produto do volume dos materiais escavados e</w:t>
      </w:r>
      <w:r>
        <w:rPr>
          <w:spacing w:val="35"/>
        </w:rPr>
        <w:t xml:space="preserve"> </w:t>
      </w:r>
      <w:r>
        <w:t>aterro (medido pela seção do projeto)</w:t>
      </w:r>
      <w:r w:rsidR="0042114A">
        <w:t>.</w:t>
      </w:r>
    </w:p>
    <w:p w14:paraId="419B0DAB" w14:textId="77777777" w:rsidR="0028062F" w:rsidRDefault="0028062F">
      <w:pPr>
        <w:pStyle w:val="Corpodetexto"/>
        <w:spacing w:before="6"/>
        <w:ind w:left="0"/>
        <w:rPr>
          <w:sz w:val="27"/>
        </w:rPr>
      </w:pPr>
    </w:p>
    <w:p w14:paraId="7468276B" w14:textId="77777777" w:rsidR="0028062F" w:rsidRDefault="00143293">
      <w:pPr>
        <w:pStyle w:val="Corpodetexto"/>
        <w:spacing w:before="1"/>
      </w:pPr>
      <w:r>
        <w:t>Medição e Pagamento:</w:t>
      </w:r>
    </w:p>
    <w:p w14:paraId="5ABD2CF4" w14:textId="0596AAED" w:rsidR="0028062F" w:rsidRDefault="00143293">
      <w:pPr>
        <w:pStyle w:val="Corpodetexto"/>
        <w:spacing w:before="40" w:line="276" w:lineRule="auto"/>
        <w:ind w:right="110" w:firstLine="707"/>
        <w:jc w:val="both"/>
      </w:pPr>
      <w:r>
        <w:t>Será medido em metro cúbico (m³</w:t>
      </w:r>
      <w:r w:rsidR="0042114A">
        <w:t>)</w:t>
      </w:r>
      <w:r>
        <w:t xml:space="preserve"> para os diversos tipos de materiais a transportar. A determinação do volume de material será efetuada, sempre que possível, no local da utilização para aterros e nos cortes para bota-fora em geral, utilizando o método das áreas extremas entre estação de 20 m ou outros, a critério da Fiscalização, de acordo com a seção de projeto, o pagamento do serviço será realizado após aprovação da Fiscalização e dentro dos limites estabelecidos na planilha orçamentaria.</w:t>
      </w:r>
    </w:p>
    <w:p w14:paraId="00A25BDE" w14:textId="77777777" w:rsidR="00FA7819" w:rsidRDefault="00FA7819" w:rsidP="00A45E1E">
      <w:pPr>
        <w:pStyle w:val="Corpodetexto"/>
        <w:spacing w:before="2" w:line="276" w:lineRule="auto"/>
        <w:ind w:left="0" w:right="111"/>
        <w:jc w:val="both"/>
      </w:pPr>
    </w:p>
    <w:p w14:paraId="26727ADD" w14:textId="77777777" w:rsidR="0028062F" w:rsidRDefault="00143293">
      <w:pPr>
        <w:pStyle w:val="Corpodetexto"/>
        <w:spacing w:before="2" w:line="276" w:lineRule="auto"/>
        <w:ind w:right="111" w:firstLine="707"/>
        <w:jc w:val="both"/>
      </w:pPr>
      <w:r>
        <w:t>A carga e descarga serão medidas em metro cúbico de material, para os serviços efetivamente realizados e aprovados pela Fiscalização. O pagamento basear-se-á no preço unitário proposto pela Empreiteira em sua Planilha Orçamentária e aos limites correspondentes na planilha. Esse preço abrangerá todo o material, mão-de-obra, equipamentos e ferramentas necessários à perfeita</w:t>
      </w:r>
      <w:r>
        <w:rPr>
          <w:spacing w:val="-1"/>
        </w:rPr>
        <w:t xml:space="preserve"> </w:t>
      </w:r>
      <w:r>
        <w:t>execução.</w:t>
      </w:r>
    </w:p>
    <w:p w14:paraId="02E554B6" w14:textId="77777777" w:rsidR="002E3D3F" w:rsidRDefault="002E3D3F">
      <w:pPr>
        <w:pStyle w:val="Corpodetexto"/>
        <w:spacing w:line="276" w:lineRule="auto"/>
        <w:ind w:right="111" w:firstLine="707"/>
        <w:jc w:val="both"/>
      </w:pPr>
      <w:r>
        <w:t>Unidade: m³</w:t>
      </w:r>
    </w:p>
    <w:p w14:paraId="4D7C915F" w14:textId="19C7407A" w:rsidR="00EE0112" w:rsidRDefault="002E3D3F">
      <w:pPr>
        <w:pStyle w:val="Corpodetexto"/>
        <w:spacing w:line="276" w:lineRule="auto"/>
        <w:ind w:right="111" w:firstLine="707"/>
        <w:jc w:val="both"/>
      </w:pPr>
      <w:r>
        <w:t>Forma de Pagamento: O pagamento será feito em metro cubico sobre o volume medido na ordem de serviço (volume escavado)</w:t>
      </w:r>
      <w:r w:rsidR="005756C8">
        <w:t>, sendo considerado o empolamento</w:t>
      </w:r>
      <w:r w:rsidR="00EE0112">
        <w:t>.</w:t>
      </w:r>
    </w:p>
    <w:p w14:paraId="3BFADABF" w14:textId="77777777" w:rsidR="00ED3820" w:rsidRDefault="00ED3820" w:rsidP="001D758B">
      <w:pPr>
        <w:pStyle w:val="Corpodetexto"/>
        <w:spacing w:line="276" w:lineRule="auto"/>
        <w:ind w:left="0" w:right="111"/>
        <w:jc w:val="both"/>
      </w:pPr>
    </w:p>
    <w:p w14:paraId="4C6948B0" w14:textId="70A96F26" w:rsidR="00FA693F" w:rsidRPr="00394D80" w:rsidRDefault="00FD5CB5" w:rsidP="00FA693F">
      <w:pPr>
        <w:tabs>
          <w:tab w:val="left" w:pos="1517"/>
          <w:tab w:val="left" w:pos="1518"/>
        </w:tabs>
        <w:ind w:left="567"/>
        <w:rPr>
          <w:b/>
          <w:sz w:val="24"/>
        </w:rPr>
      </w:pPr>
      <w:r w:rsidRPr="00FD5CB5">
        <w:rPr>
          <w:b/>
          <w:sz w:val="24"/>
        </w:rPr>
        <w:t>3</w:t>
      </w:r>
      <w:r w:rsidR="00FA693F" w:rsidRPr="00FD5CB5">
        <w:rPr>
          <w:b/>
          <w:sz w:val="24"/>
        </w:rPr>
        <w:t>.3.</w:t>
      </w:r>
      <w:r w:rsidR="002D359D" w:rsidRPr="00FD5CB5">
        <w:rPr>
          <w:b/>
          <w:sz w:val="24"/>
        </w:rPr>
        <w:t>2</w:t>
      </w:r>
      <w:r w:rsidR="00FA693F" w:rsidRPr="00FD5CB5">
        <w:rPr>
          <w:b/>
          <w:sz w:val="24"/>
        </w:rPr>
        <w:t xml:space="preserve">  </w:t>
      </w:r>
      <w:r w:rsidR="00ED3820" w:rsidRPr="00FD5CB5">
        <w:rPr>
          <w:b/>
          <w:sz w:val="24"/>
        </w:rPr>
        <w:t>TRANSPORTE COM CAMINHÃO BASCULANTE DE 10 M3, EM VIA URBANA EM LEITO NA  M3XKM NATURAL (UNIDADE: M3XKM). AF_04/2016.</w:t>
      </w:r>
    </w:p>
    <w:p w14:paraId="7E1677BA" w14:textId="77777777" w:rsidR="00FA693F" w:rsidRDefault="00FA693F" w:rsidP="00FA693F">
      <w:pPr>
        <w:pStyle w:val="Corpodetexto"/>
        <w:spacing w:before="84" w:line="276" w:lineRule="auto"/>
        <w:ind w:right="108" w:firstLine="359"/>
        <w:jc w:val="both"/>
      </w:pPr>
    </w:p>
    <w:p w14:paraId="3EFC1B13" w14:textId="055F5EF8" w:rsidR="00FA693F" w:rsidRDefault="00FA693F" w:rsidP="00FA693F">
      <w:pPr>
        <w:pStyle w:val="Corpodetexto"/>
        <w:spacing w:before="84" w:line="276" w:lineRule="auto"/>
        <w:ind w:right="108" w:firstLine="359"/>
        <w:jc w:val="both"/>
      </w:pPr>
      <w:r>
        <w:t xml:space="preserve"> O transporte será o produto do volume dos materiais escavados e</w:t>
      </w:r>
      <w:r>
        <w:rPr>
          <w:spacing w:val="35"/>
        </w:rPr>
        <w:t xml:space="preserve"> </w:t>
      </w:r>
      <w:r>
        <w:t xml:space="preserve">aterro (medido pela seção do projeto) pela distância de transporte em km que foi prefixado em até </w:t>
      </w:r>
      <w:r w:rsidR="00FD5CB5">
        <w:t>7,70</w:t>
      </w:r>
      <w:r>
        <w:t xml:space="preserve"> km.</w:t>
      </w:r>
    </w:p>
    <w:p w14:paraId="68A76F28" w14:textId="77777777" w:rsidR="00FA693F" w:rsidRDefault="00FA693F" w:rsidP="00FA693F">
      <w:pPr>
        <w:pStyle w:val="Corpodetexto"/>
        <w:spacing w:before="6"/>
        <w:ind w:left="0"/>
        <w:rPr>
          <w:sz w:val="27"/>
        </w:rPr>
      </w:pPr>
    </w:p>
    <w:p w14:paraId="7A6047C4" w14:textId="77777777" w:rsidR="00FA693F" w:rsidRDefault="00FA693F" w:rsidP="00FA693F">
      <w:pPr>
        <w:pStyle w:val="Corpodetexto"/>
        <w:spacing w:before="1"/>
      </w:pPr>
      <w:r>
        <w:t>Medição e Pagamento:</w:t>
      </w:r>
    </w:p>
    <w:p w14:paraId="5AAE1C2B" w14:textId="77777777" w:rsidR="00FA693F" w:rsidRDefault="00FA693F" w:rsidP="00FA693F">
      <w:pPr>
        <w:pStyle w:val="Corpodetexto"/>
        <w:spacing w:before="40" w:line="276" w:lineRule="auto"/>
        <w:ind w:right="110" w:firstLine="707"/>
        <w:jc w:val="both"/>
      </w:pPr>
      <w:r>
        <w:t>Será medido em metro cúbico x quilômetro (m³xkm) para os diversos tipos de materiais a transportar. A determinação do volume de material será efetuada, sempre que possível, no local da utilização para aterros e nos cortes para bota-fora em geral, utilizando o método das áreas extremas entre estação de 20 m ou outros, a critério da Fiscalização, de acordo com a seção de projeto, o pagamento do serviço será realizado após aprovação da Fiscalização e dentro dos limites estabelecidos na planilha orçamentaria.</w:t>
      </w:r>
    </w:p>
    <w:p w14:paraId="647B8219" w14:textId="3FF05F05" w:rsidR="00FA693F" w:rsidRDefault="00FA693F" w:rsidP="0024262F">
      <w:pPr>
        <w:pStyle w:val="Corpodetexto"/>
        <w:spacing w:before="2" w:line="276" w:lineRule="auto"/>
        <w:ind w:right="111" w:firstLine="618"/>
        <w:jc w:val="both"/>
      </w:pPr>
      <w:r>
        <w:t>O pagamento basear-se-á no preço unitário proposto pela Empreiteira em sua Planilha Orçamentária e aos limites correspondentes na planilha. Esse preço abrangerá todo o material, mão-de-obra, equipamentos e ferramentas necessários à perfeita</w:t>
      </w:r>
      <w:r>
        <w:rPr>
          <w:spacing w:val="-1"/>
        </w:rPr>
        <w:t xml:space="preserve"> </w:t>
      </w:r>
      <w:r>
        <w:t>execução.</w:t>
      </w:r>
    </w:p>
    <w:p w14:paraId="713AE92C" w14:textId="77777777" w:rsidR="00FA693F" w:rsidRDefault="00FA693F" w:rsidP="00FA693F">
      <w:pPr>
        <w:pStyle w:val="Corpodetexto"/>
        <w:spacing w:line="276" w:lineRule="auto"/>
        <w:ind w:right="111" w:firstLine="707"/>
        <w:jc w:val="both"/>
      </w:pPr>
      <w:r>
        <w:t>Em nenhum caso será aplicado ao volume medido coeficiente a título de empolamento do material, valor este que já deverá estar incluso nos preços unitários da Empreiteira. Nos preços unitários correspondentes na planilha orçamentária deverá haver compensação integral por todas as operações necessárias para efetuar o serviço, inclusive mão de obra e equipamentos.</w:t>
      </w:r>
    </w:p>
    <w:p w14:paraId="7C1032FE" w14:textId="7914D632" w:rsidR="00FA693F" w:rsidRDefault="00FA693F" w:rsidP="00FA693F">
      <w:pPr>
        <w:pStyle w:val="Corpodetexto"/>
        <w:spacing w:line="276" w:lineRule="auto"/>
        <w:ind w:right="111" w:firstLine="707"/>
        <w:jc w:val="both"/>
      </w:pPr>
      <w:r>
        <w:t>Unidade: m³</w:t>
      </w:r>
      <w:r w:rsidR="0024262F">
        <w:t>xkm</w:t>
      </w:r>
    </w:p>
    <w:p w14:paraId="3C918D59" w14:textId="117EA8A8" w:rsidR="005F456F" w:rsidRDefault="00FA693F" w:rsidP="0056601F">
      <w:pPr>
        <w:pStyle w:val="Corpodetexto"/>
        <w:spacing w:line="276" w:lineRule="auto"/>
        <w:ind w:right="111" w:firstLine="707"/>
        <w:jc w:val="both"/>
      </w:pPr>
      <w:r>
        <w:t>Forma de Pagamento: O pagamento será feito em metro cubico sobre o volume medido na ordem de serviço (volume escavado)</w:t>
      </w:r>
      <w:r w:rsidR="005756C8">
        <w:t>,</w:t>
      </w:r>
      <w:r>
        <w:t xml:space="preserve"> sendo considerado o empolamento, </w:t>
      </w:r>
    </w:p>
    <w:p w14:paraId="51F8571D" w14:textId="77777777" w:rsidR="009F244B" w:rsidRDefault="009F244B" w:rsidP="005756C8">
      <w:pPr>
        <w:pStyle w:val="Corpodetexto"/>
        <w:spacing w:line="276" w:lineRule="auto"/>
        <w:ind w:left="0" w:right="111"/>
        <w:jc w:val="both"/>
      </w:pPr>
    </w:p>
    <w:p w14:paraId="47C8566E" w14:textId="1A356B7A" w:rsidR="0028062F" w:rsidRPr="00CA14A0" w:rsidRDefault="0066165A" w:rsidP="00F4345A">
      <w:pPr>
        <w:pStyle w:val="PargrafodaLista"/>
        <w:numPr>
          <w:ilvl w:val="0"/>
          <w:numId w:val="21"/>
        </w:numPr>
        <w:tabs>
          <w:tab w:val="left" w:pos="993"/>
        </w:tabs>
        <w:rPr>
          <w:b/>
          <w:sz w:val="24"/>
        </w:rPr>
      </w:pPr>
      <w:r w:rsidRPr="00CA14A0">
        <w:rPr>
          <w:b/>
          <w:sz w:val="24"/>
        </w:rPr>
        <w:t>PAVIMENTAÇÃO</w:t>
      </w:r>
      <w:r w:rsidR="00F4345A" w:rsidRPr="00CA14A0">
        <w:t xml:space="preserve"> </w:t>
      </w:r>
      <w:r w:rsidR="00F4345A" w:rsidRPr="00CA14A0">
        <w:rPr>
          <w:b/>
          <w:sz w:val="24"/>
        </w:rPr>
        <w:t>EM PARALELEPÍPEDO</w:t>
      </w:r>
    </w:p>
    <w:p w14:paraId="5D706480" w14:textId="77777777" w:rsidR="0059037C" w:rsidRDefault="0059037C" w:rsidP="00E64726">
      <w:pPr>
        <w:pStyle w:val="Corpodetexto"/>
        <w:ind w:left="0"/>
        <w:rPr>
          <w:b/>
        </w:rPr>
      </w:pPr>
    </w:p>
    <w:p w14:paraId="1AF6E487" w14:textId="5B1470B6" w:rsidR="00AD2FA2" w:rsidRPr="0024262F" w:rsidRDefault="00E64726" w:rsidP="00A47785">
      <w:pPr>
        <w:pStyle w:val="Corpodetexto"/>
        <w:ind w:left="567"/>
        <w:rPr>
          <w:b/>
        </w:rPr>
      </w:pPr>
      <w:r>
        <w:rPr>
          <w:b/>
        </w:rPr>
        <w:t>4</w:t>
      </w:r>
      <w:r w:rsidR="00AD2FA2">
        <w:rPr>
          <w:b/>
        </w:rPr>
        <w:t xml:space="preserve">.1 </w:t>
      </w:r>
      <w:r w:rsidR="006A0FC3" w:rsidRPr="00CD2E45">
        <w:rPr>
          <w:b/>
        </w:rPr>
        <w:t>PAVIMENTO EM PARALELEPÍPEDO SOBRE COLCHÃO DE AREIA 15 CM, REJUNTADO COM ARGAMASSA DE CIMENTO E AREIA NO TRAÇO 1:3 (PEDRAS PEQUENAS 30 A 35 PECAS POR M2)</w:t>
      </w:r>
    </w:p>
    <w:p w14:paraId="7F70571C" w14:textId="77777777" w:rsidR="0028062F" w:rsidRDefault="0028062F">
      <w:pPr>
        <w:pStyle w:val="Corpodetexto"/>
        <w:spacing w:before="1"/>
        <w:ind w:left="0"/>
        <w:rPr>
          <w:sz w:val="31"/>
        </w:rPr>
      </w:pPr>
    </w:p>
    <w:p w14:paraId="13CACE34" w14:textId="77777777" w:rsidR="0028062F" w:rsidRDefault="002A174E">
      <w:pPr>
        <w:pStyle w:val="Corpodetexto"/>
        <w:spacing w:line="276" w:lineRule="auto"/>
        <w:ind w:right="115" w:firstLine="707"/>
        <w:jc w:val="both"/>
      </w:pPr>
      <w:r w:rsidRPr="002A174E">
        <w:t xml:space="preserve">Trata-se da execução de pavimento, do tipo articulado, adequado para estacionamentos, vias de tráfego leve e preferencialmente urbanos, constituído por paralelepípedos graníticos, colocadas justapostas, rejuntadas argamassa de cimento. </w:t>
      </w:r>
      <w:r w:rsidR="00143293">
        <w:t>O serviço compreende o fornecimento de paralelepípedos e o seu assentamento sobre lastro de areia grossa ou de concreto simples, previamente executado.</w:t>
      </w:r>
    </w:p>
    <w:p w14:paraId="66554C46" w14:textId="77777777" w:rsidR="008B3112" w:rsidRDefault="008B3112" w:rsidP="008B3112">
      <w:pPr>
        <w:pStyle w:val="Corpodetexto"/>
        <w:spacing w:line="276" w:lineRule="auto"/>
        <w:ind w:right="115" w:firstLine="707"/>
        <w:jc w:val="both"/>
      </w:pPr>
      <w:r>
        <w:t>Os matéria utilizados são: Areia Média ou Grossa, a areia com essa granulometria será destinada à execução do colchão para apoio dos paralelepípedos e das peças pré-moldadas de concreto, os paralelepípedos devem ser prismas graníticos em formato de paralelepípedo regular.</w:t>
      </w:r>
    </w:p>
    <w:p w14:paraId="715BF9C9" w14:textId="77777777" w:rsidR="008B3112" w:rsidRDefault="008B3112" w:rsidP="008B3112">
      <w:pPr>
        <w:pStyle w:val="Corpodetexto"/>
        <w:spacing w:line="276" w:lineRule="auto"/>
        <w:ind w:right="115" w:firstLine="707"/>
        <w:jc w:val="both"/>
      </w:pPr>
      <w:r>
        <w:t>Quanto a execução do sub-base deverá ser regularizada segundo o projeto e notas de serviços aprovadas e baseado nas especificações pertinentes. Se necessário, deverá ser compactado e reforçado.</w:t>
      </w:r>
    </w:p>
    <w:p w14:paraId="708A847C" w14:textId="77777777" w:rsidR="008B3112" w:rsidRDefault="008B3112" w:rsidP="008B3112">
      <w:pPr>
        <w:pStyle w:val="Corpodetexto"/>
        <w:spacing w:line="276" w:lineRule="auto"/>
        <w:ind w:right="115" w:firstLine="707"/>
        <w:jc w:val="both"/>
      </w:pPr>
      <w:r>
        <w:t>Execução do colchão de areia</w:t>
      </w:r>
    </w:p>
    <w:p w14:paraId="0D097B9E" w14:textId="77777777" w:rsidR="008B3112" w:rsidRDefault="008B3112" w:rsidP="008B3112">
      <w:pPr>
        <w:pStyle w:val="Corpodetexto"/>
        <w:spacing w:line="276" w:lineRule="auto"/>
        <w:ind w:right="115" w:firstLine="707"/>
        <w:jc w:val="both"/>
      </w:pPr>
    </w:p>
    <w:p w14:paraId="3FD80589" w14:textId="77777777" w:rsidR="008B3112" w:rsidRDefault="008B3112" w:rsidP="008B3112">
      <w:pPr>
        <w:pStyle w:val="Corpodetexto"/>
        <w:spacing w:line="276" w:lineRule="auto"/>
        <w:ind w:right="115" w:firstLine="707"/>
        <w:jc w:val="both"/>
      </w:pPr>
      <w:r>
        <w:t xml:space="preserve">Consiste no espalhamento de uma camada de areia média ou grossa, sobre base ou sub-base existentes. Suas principais funções são permitir um adequado nivelamento do </w:t>
      </w:r>
      <w:r>
        <w:lastRenderedPageBreak/>
        <w:t>pavimento que será executado e distribuir uniformemente os esforços transmitidos à camada subjacente.</w:t>
      </w:r>
    </w:p>
    <w:p w14:paraId="5D5927E4" w14:textId="116E2A7D" w:rsidR="008B3112" w:rsidRDefault="008B3112" w:rsidP="008B3112">
      <w:pPr>
        <w:pStyle w:val="Corpodetexto"/>
        <w:spacing w:line="276" w:lineRule="auto"/>
        <w:ind w:right="115" w:firstLine="707"/>
        <w:jc w:val="both"/>
      </w:pPr>
      <w:r>
        <w:t xml:space="preserve">A espessura do colchão </w:t>
      </w:r>
      <w:r w:rsidR="001777C1">
        <w:t xml:space="preserve">de areia </w:t>
      </w:r>
      <w:r>
        <w:t>10 cm, sendo prevista em projeto conforme as características de utilização da via.</w:t>
      </w:r>
    </w:p>
    <w:p w14:paraId="405C4ED6" w14:textId="77777777" w:rsidR="008B3112" w:rsidRDefault="008B3112" w:rsidP="008B3112">
      <w:pPr>
        <w:pStyle w:val="Corpodetexto"/>
        <w:spacing w:line="276" w:lineRule="auto"/>
        <w:ind w:right="115" w:firstLine="707"/>
        <w:jc w:val="both"/>
      </w:pPr>
      <w:r>
        <w:t>Areia grossa, definida pela TE-1/1.965 da ABNT, é aquela cujos grãos têm diâmetro máximo compreendido entre 2,00 e 4,80 mm.</w:t>
      </w:r>
    </w:p>
    <w:p w14:paraId="30494EFF" w14:textId="77777777" w:rsidR="008B3112" w:rsidRDefault="008B3112" w:rsidP="008B3112">
      <w:pPr>
        <w:pStyle w:val="Corpodetexto"/>
        <w:spacing w:line="276" w:lineRule="auto"/>
        <w:ind w:right="115" w:firstLine="707"/>
        <w:jc w:val="both"/>
      </w:pPr>
    </w:p>
    <w:p w14:paraId="07684BA8" w14:textId="77777777" w:rsidR="008B3112" w:rsidRDefault="008B3112" w:rsidP="008B3112">
      <w:pPr>
        <w:pStyle w:val="Corpodetexto"/>
        <w:spacing w:line="276" w:lineRule="auto"/>
        <w:ind w:right="115" w:firstLine="707"/>
        <w:jc w:val="both"/>
      </w:pPr>
      <w:r>
        <w:t xml:space="preserve">Distribuição dos paralelepípedos </w:t>
      </w:r>
    </w:p>
    <w:p w14:paraId="472B164A" w14:textId="77777777" w:rsidR="008B3112" w:rsidRDefault="008B3112" w:rsidP="008B3112">
      <w:pPr>
        <w:pStyle w:val="Corpodetexto"/>
        <w:spacing w:line="276" w:lineRule="auto"/>
        <w:ind w:right="115" w:firstLine="707"/>
        <w:jc w:val="both"/>
      </w:pPr>
    </w:p>
    <w:p w14:paraId="5B02FFCE" w14:textId="77777777" w:rsidR="008B3112" w:rsidRDefault="008B3112" w:rsidP="008B3112">
      <w:pPr>
        <w:pStyle w:val="Corpodetexto"/>
        <w:spacing w:line="276" w:lineRule="auto"/>
        <w:ind w:right="115" w:firstLine="707"/>
        <w:jc w:val="both"/>
      </w:pPr>
      <w:r>
        <w:t>Os blocos ou peças deverão ser empilhados, de preferência, à margem da pista.</w:t>
      </w:r>
    </w:p>
    <w:p w14:paraId="1D1C6365" w14:textId="77777777" w:rsidR="008B3112" w:rsidRDefault="008B3112" w:rsidP="008B3112">
      <w:pPr>
        <w:pStyle w:val="Corpodetexto"/>
        <w:spacing w:line="276" w:lineRule="auto"/>
        <w:ind w:right="115" w:firstLine="707"/>
        <w:jc w:val="both"/>
      </w:pPr>
    </w:p>
    <w:p w14:paraId="651DE032" w14:textId="77777777" w:rsidR="008B3112" w:rsidRDefault="008B3112" w:rsidP="008B3112">
      <w:pPr>
        <w:pStyle w:val="Corpodetexto"/>
        <w:spacing w:line="276" w:lineRule="auto"/>
        <w:ind w:right="115" w:firstLine="707"/>
        <w:jc w:val="both"/>
      </w:pPr>
      <w:r>
        <w:t>Não sendo possível utilizar as áreas laterais para depósito, serão empilhados na própria pista, tendo- se o cuidado de deixar livres as faixas destinadas à colocação das linhas de referência para o assentamento.</w:t>
      </w:r>
    </w:p>
    <w:p w14:paraId="462EDB72" w14:textId="77777777" w:rsidR="008B3112" w:rsidRDefault="008B3112" w:rsidP="008B3112">
      <w:pPr>
        <w:pStyle w:val="Corpodetexto"/>
        <w:spacing w:line="276" w:lineRule="auto"/>
        <w:ind w:right="115" w:firstLine="707"/>
        <w:jc w:val="both"/>
      </w:pPr>
    </w:p>
    <w:p w14:paraId="0EA572DE" w14:textId="77777777" w:rsidR="008B3112" w:rsidRDefault="008B3112" w:rsidP="008B3112">
      <w:pPr>
        <w:pStyle w:val="Corpodetexto"/>
        <w:spacing w:line="276" w:lineRule="auto"/>
        <w:ind w:right="115" w:firstLine="707"/>
        <w:jc w:val="both"/>
      </w:pPr>
      <w:r>
        <w:t>Assentamento</w:t>
      </w:r>
      <w:r w:rsidR="004A48EC">
        <w:t>, o</w:t>
      </w:r>
      <w:r>
        <w:t>s paralelepípedos deverão ser assentados em fiadas, perpendiculares ao eixo da via, ficando a maior dimensão na direção da fiada, ou de acordo com o projeto.</w:t>
      </w:r>
    </w:p>
    <w:p w14:paraId="7C3468F0" w14:textId="77777777" w:rsidR="008B3112" w:rsidRDefault="008B3112" w:rsidP="008B3112">
      <w:pPr>
        <w:pStyle w:val="Corpodetexto"/>
        <w:spacing w:line="276" w:lineRule="auto"/>
        <w:ind w:right="115" w:firstLine="707"/>
        <w:jc w:val="both"/>
      </w:pPr>
      <w:r>
        <w:t>O acabamento deverá estar de acordo com as tolerâncias estabelecidas no projeto.</w:t>
      </w:r>
    </w:p>
    <w:p w14:paraId="01AACB88" w14:textId="77777777" w:rsidR="008B3112" w:rsidRDefault="008B3112" w:rsidP="008B3112">
      <w:pPr>
        <w:pStyle w:val="Corpodetexto"/>
        <w:spacing w:line="276" w:lineRule="auto"/>
        <w:ind w:right="115" w:firstLine="707"/>
        <w:jc w:val="both"/>
      </w:pPr>
      <w:r>
        <w:t>As faces mais uniformes dos paralelepípedos deverão ficar voltadas para cima.</w:t>
      </w:r>
    </w:p>
    <w:p w14:paraId="104EDC21" w14:textId="77777777" w:rsidR="008B3112" w:rsidRDefault="008B3112" w:rsidP="008B3112">
      <w:pPr>
        <w:pStyle w:val="Corpodetexto"/>
        <w:spacing w:line="276" w:lineRule="auto"/>
        <w:ind w:right="115" w:firstLine="707"/>
        <w:jc w:val="both"/>
      </w:pPr>
      <w:r>
        <w:t>Caso o projeto seja omisso, deverão ser observados os seguintes procedimentos :</w:t>
      </w:r>
    </w:p>
    <w:p w14:paraId="3C5F888D" w14:textId="77777777" w:rsidR="008B3112" w:rsidRDefault="008B3112" w:rsidP="008B3112">
      <w:pPr>
        <w:pStyle w:val="Corpodetexto"/>
        <w:spacing w:line="276" w:lineRule="auto"/>
        <w:ind w:right="115" w:firstLine="707"/>
        <w:jc w:val="both"/>
      </w:pPr>
    </w:p>
    <w:p w14:paraId="38065A4C" w14:textId="77777777" w:rsidR="008B3112" w:rsidRDefault="008B3112" w:rsidP="008B3112">
      <w:pPr>
        <w:pStyle w:val="Corpodetexto"/>
        <w:spacing w:line="276" w:lineRule="auto"/>
        <w:ind w:right="115" w:firstLine="707"/>
        <w:jc w:val="both"/>
      </w:pPr>
      <w:r>
        <w:t>As juntas deverão ser alternadas com relação às duas fiadas vizinhas, de tal modo que cada junta fique, no máximo, dentro do terço médio do paralelepípedo ou peça vizinha</w:t>
      </w:r>
    </w:p>
    <w:p w14:paraId="66C2DD9D" w14:textId="77777777" w:rsidR="004A48EC" w:rsidRDefault="004A48EC" w:rsidP="004A48EC">
      <w:pPr>
        <w:pStyle w:val="Corpodetexto"/>
        <w:spacing w:line="276" w:lineRule="auto"/>
        <w:ind w:right="115" w:firstLine="707"/>
        <w:jc w:val="both"/>
      </w:pPr>
      <w:r>
        <w:t>Assentamento em trechos retos, inicialmente serão fixadas estacas ou ponteiros de aço, distantes a cada 10,0 m no sentido longitudinal da via, uma no eixo e uma em cada bordo da via. No sentido do eixo para os bordos serão cravadas estacas ou ponteiros auxiliares, a cada 2,50 m.</w:t>
      </w:r>
    </w:p>
    <w:p w14:paraId="5CBCBF3A" w14:textId="77777777" w:rsidR="004A48EC" w:rsidRDefault="004A48EC" w:rsidP="004A48EC">
      <w:pPr>
        <w:pStyle w:val="Corpodetexto"/>
        <w:spacing w:line="276" w:lineRule="auto"/>
        <w:ind w:right="115" w:firstLine="707"/>
        <w:jc w:val="both"/>
      </w:pPr>
      <w:r>
        <w:t>Em seguida, com o auxílio de um giz, serão marcadas as cotas superiores da camada de pavimento, conforme projeto, obedecendo ao abaulamento</w:t>
      </w:r>
      <w:r>
        <w:tab/>
        <w:t>previamente</w:t>
      </w:r>
      <w:r>
        <w:tab/>
        <w:t>estabelecido. Normalmente, este abaulamento corresponde a uma parábola cuja flecha é de 1/50 da largura da pista.</w:t>
      </w:r>
    </w:p>
    <w:p w14:paraId="50010330" w14:textId="77777777" w:rsidR="004A48EC" w:rsidRDefault="004A48EC" w:rsidP="004A48EC">
      <w:pPr>
        <w:pStyle w:val="Corpodetexto"/>
        <w:spacing w:line="276" w:lineRule="auto"/>
        <w:ind w:right="115" w:firstLine="707"/>
        <w:jc w:val="both"/>
      </w:pPr>
      <w:r>
        <w:t>Serão então colocadas, longitudinalmente, linhas de referência fortemente distendidas. As seções transversais serão fornecidas por linhas que se deslocarão perpendicularmente às linhas de referência, apoiadas sobre estas.</w:t>
      </w:r>
    </w:p>
    <w:p w14:paraId="51E43096" w14:textId="77777777" w:rsidR="004A48EC" w:rsidRDefault="004A48EC" w:rsidP="004A48EC">
      <w:pPr>
        <w:pStyle w:val="Corpodetexto"/>
        <w:spacing w:line="276" w:lineRule="auto"/>
        <w:ind w:right="115" w:firstLine="707"/>
        <w:jc w:val="both"/>
      </w:pPr>
      <w:r>
        <w:t>Em se tratando de paralelepípedos ou de peças quadradas ou retangulares de concreto, inicia-se o assentamento da primeira fileira, perpendicular ao sentido da via, acompanhando uma das linhas transversais.</w:t>
      </w:r>
    </w:p>
    <w:p w14:paraId="3A28D6C4" w14:textId="77777777" w:rsidR="004A48EC" w:rsidRDefault="004A48EC" w:rsidP="004A48EC">
      <w:pPr>
        <w:pStyle w:val="Corpodetexto"/>
        <w:spacing w:line="276" w:lineRule="auto"/>
        <w:ind w:right="115" w:firstLine="707"/>
        <w:jc w:val="both"/>
      </w:pPr>
      <w:r>
        <w:t>Sobre a camada de areia, será assentado o primeiro paralelepípedo ou peça, que deverá ficar colocado de tal maneira que sua face superior fique cerca de 1,0 cm acima da linha de referência e de tal maneira que uma junta coincida com o eixo da pista.</w:t>
      </w:r>
    </w:p>
    <w:p w14:paraId="4BC3E2BC" w14:textId="77777777" w:rsidR="004A48EC" w:rsidRDefault="004A48EC" w:rsidP="004A48EC">
      <w:pPr>
        <w:pStyle w:val="Corpodetexto"/>
        <w:spacing w:line="276" w:lineRule="auto"/>
        <w:ind w:right="115" w:firstLine="707"/>
        <w:jc w:val="both"/>
      </w:pPr>
      <w:r>
        <w:t>Em seguida o calceteiro o golpeará com o martelo até que sua face superior fique ao nível da linha.</w:t>
      </w:r>
    </w:p>
    <w:p w14:paraId="34DE35B7" w14:textId="77777777" w:rsidR="004A48EC" w:rsidRDefault="004A48EC" w:rsidP="004A48EC">
      <w:pPr>
        <w:pStyle w:val="Corpodetexto"/>
        <w:spacing w:line="276" w:lineRule="auto"/>
        <w:ind w:right="115" w:firstLine="707"/>
        <w:jc w:val="both"/>
      </w:pPr>
      <w:r>
        <w:t xml:space="preserve">Terminado o assentamento deste primeiro paralelepípedo ou peça, o segundo será colocado ao seu lado, tocando-o ligeiramente e deixando-se uma junta entre eles, formada unicamente pelas irregularidades de suas faces. O assentamento deste será idêntico ao do </w:t>
      </w:r>
      <w:r>
        <w:lastRenderedPageBreak/>
        <w:t>primeiro. As juntas não deverão exceder 2,5 cm.</w:t>
      </w:r>
    </w:p>
    <w:p w14:paraId="4BBF8B24" w14:textId="77777777" w:rsidR="004A48EC" w:rsidRDefault="004A48EC" w:rsidP="004A48EC">
      <w:pPr>
        <w:pStyle w:val="Corpodetexto"/>
        <w:spacing w:line="276" w:lineRule="auto"/>
        <w:ind w:right="115" w:firstLine="707"/>
        <w:jc w:val="both"/>
      </w:pPr>
      <w:r>
        <w:t>A fileira deverá progredir do eixo da pista para o meio fio, devendo terminar junto a este ou à sarjeta, caso exista.</w:t>
      </w:r>
    </w:p>
    <w:p w14:paraId="0E49BFDE" w14:textId="77777777" w:rsidR="004A48EC" w:rsidRDefault="004A48EC" w:rsidP="004A48EC">
      <w:pPr>
        <w:pStyle w:val="Corpodetexto"/>
        <w:spacing w:line="276" w:lineRule="auto"/>
        <w:ind w:right="115" w:firstLine="707"/>
        <w:jc w:val="both"/>
      </w:pPr>
      <w:r>
        <w:t>A segunda fileira será iniciada colocando-se o centro do primeiro paralelepípedo ou peça sobre o eixo da pista. Os demais são assentados como os da primeira fileira.</w:t>
      </w:r>
    </w:p>
    <w:p w14:paraId="3E526EAE" w14:textId="77777777" w:rsidR="008B3112" w:rsidRDefault="004A48EC" w:rsidP="004A48EC">
      <w:pPr>
        <w:pStyle w:val="Corpodetexto"/>
        <w:spacing w:line="276" w:lineRule="auto"/>
        <w:ind w:right="115" w:firstLine="707"/>
        <w:jc w:val="both"/>
      </w:pPr>
      <w:r>
        <w:t>A terceira fileira deverá ser assentada de tal modo que as juntas fiquem nos prolongamentos das juntas da primeira fileira; os da quarta, nos prolongamentos das juntas da segunda, e assim por diante.</w:t>
      </w:r>
    </w:p>
    <w:p w14:paraId="7B6CEA8A" w14:textId="77777777" w:rsidR="004A48EC" w:rsidRDefault="004A48EC" w:rsidP="004A48EC">
      <w:pPr>
        <w:pStyle w:val="Corpodetexto"/>
        <w:spacing w:line="276" w:lineRule="auto"/>
        <w:ind w:right="115" w:firstLine="707"/>
        <w:jc w:val="both"/>
      </w:pPr>
      <w:r>
        <w:t>No encontro com as guias ou sarjetas, o paralelepípedo ou peça de uma fileira deverá ter comprimento aproximadamente igual à metade do paralelepípedo ou peça da fileira vizinha.</w:t>
      </w:r>
    </w:p>
    <w:p w14:paraId="1C6EAE77" w14:textId="77777777" w:rsidR="004A48EC" w:rsidRDefault="004A48EC" w:rsidP="004A48EC">
      <w:pPr>
        <w:pStyle w:val="Corpodetexto"/>
        <w:spacing w:line="276" w:lineRule="auto"/>
        <w:ind w:right="115" w:firstLine="707"/>
        <w:jc w:val="both"/>
      </w:pPr>
      <w:r>
        <w:t>Deve-se ter o cuidado de empregar paralelepípedos ou peças de dimensões e formatos uniformes.</w:t>
      </w:r>
    </w:p>
    <w:p w14:paraId="5D27C84C" w14:textId="77777777" w:rsidR="004A48EC" w:rsidRDefault="004A48EC" w:rsidP="004A48EC">
      <w:pPr>
        <w:pStyle w:val="Corpodetexto"/>
        <w:spacing w:line="276" w:lineRule="auto"/>
        <w:ind w:right="115" w:firstLine="707"/>
        <w:jc w:val="both"/>
      </w:pPr>
      <w:r>
        <w:t>O nivelamento será mantido com a utilização de uma régua de madeira, de comprimento pouco maior que a distância entre os cordéis. Os paralelepípedos entre os cordéis deverão estar nivelados, assim como as extremidades da régua.</w:t>
      </w:r>
    </w:p>
    <w:p w14:paraId="5A3BE6DF" w14:textId="77777777" w:rsidR="004A48EC" w:rsidRDefault="004A48EC" w:rsidP="004A48EC">
      <w:pPr>
        <w:pStyle w:val="Corpodetexto"/>
        <w:spacing w:line="276" w:lineRule="auto"/>
        <w:ind w:right="115" w:firstLine="707"/>
        <w:jc w:val="both"/>
      </w:pPr>
      <w:r>
        <w:t>O alinhamento será feito acertando-se as faces dos paralelepípedos ou peças que encostam nos cordéis, de forma que as juntas definam uma reta sob os mesmos.</w:t>
      </w:r>
    </w:p>
    <w:p w14:paraId="4714DBFE" w14:textId="5D5E693D" w:rsidR="00A03B06" w:rsidRDefault="00A03B06" w:rsidP="004A48EC">
      <w:pPr>
        <w:pStyle w:val="Corpodetexto"/>
        <w:spacing w:line="276" w:lineRule="auto"/>
        <w:ind w:right="115" w:firstLine="707"/>
        <w:jc w:val="both"/>
      </w:pPr>
    </w:p>
    <w:p w14:paraId="25366E33" w14:textId="77777777" w:rsidR="00A03B06" w:rsidRPr="00A03B06" w:rsidRDefault="00A03B06" w:rsidP="00A03B06"/>
    <w:p w14:paraId="7380FF58" w14:textId="77777777" w:rsidR="00A03B06" w:rsidRPr="00A03B06" w:rsidRDefault="00A03B06" w:rsidP="00A03B06"/>
    <w:p w14:paraId="09F83A15" w14:textId="36D0DB30" w:rsidR="00A03B06" w:rsidRDefault="00A03B06" w:rsidP="00A03B06"/>
    <w:p w14:paraId="0575A2F9" w14:textId="77777777" w:rsidR="004A48EC" w:rsidRPr="00A03B06" w:rsidRDefault="004A48EC" w:rsidP="00A03B06">
      <w:pPr>
        <w:jc w:val="right"/>
      </w:pPr>
    </w:p>
    <w:p w14:paraId="06487718" w14:textId="77777777" w:rsidR="004A48EC" w:rsidRDefault="004A48EC" w:rsidP="004A48EC">
      <w:pPr>
        <w:pStyle w:val="Corpodetexto"/>
        <w:spacing w:line="276" w:lineRule="auto"/>
        <w:ind w:right="115" w:firstLine="707"/>
        <w:jc w:val="both"/>
      </w:pPr>
      <w:r>
        <w:rPr>
          <w:noProof/>
          <w:lang w:bidi="ar-SA"/>
        </w:rPr>
        <w:drawing>
          <wp:inline distT="0" distB="0" distL="0" distR="0" wp14:anchorId="130C3C66" wp14:editId="5775C4E5">
            <wp:extent cx="5035550" cy="1640205"/>
            <wp:effectExtent l="0" t="0" r="0"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035550" cy="1640205"/>
                    </a:xfrm>
                    <a:prstGeom prst="rect">
                      <a:avLst/>
                    </a:prstGeom>
                    <a:noFill/>
                  </pic:spPr>
                </pic:pic>
              </a:graphicData>
            </a:graphic>
          </wp:inline>
        </w:drawing>
      </w:r>
    </w:p>
    <w:p w14:paraId="250D82B3" w14:textId="77777777" w:rsidR="004A48EC" w:rsidRPr="004A48EC" w:rsidRDefault="004A48EC" w:rsidP="004A48EC">
      <w:pPr>
        <w:pStyle w:val="Corpodetexto"/>
        <w:spacing w:line="276" w:lineRule="auto"/>
        <w:ind w:right="115" w:firstLine="707"/>
        <w:jc w:val="both"/>
        <w:rPr>
          <w:sz w:val="20"/>
          <w:szCs w:val="20"/>
        </w:rPr>
      </w:pPr>
      <w:r w:rsidRPr="004A48EC">
        <w:rPr>
          <w:sz w:val="20"/>
          <w:szCs w:val="20"/>
        </w:rPr>
        <w:t>Figura 01.  Trecho Reto</w:t>
      </w:r>
    </w:p>
    <w:p w14:paraId="125BE299" w14:textId="77777777" w:rsidR="004A48EC" w:rsidRDefault="004A48EC" w:rsidP="004A48EC">
      <w:pPr>
        <w:pStyle w:val="Corpodetexto"/>
        <w:spacing w:line="276" w:lineRule="auto"/>
        <w:ind w:right="115" w:firstLine="707"/>
        <w:jc w:val="both"/>
      </w:pPr>
    </w:p>
    <w:p w14:paraId="6A10CBB1" w14:textId="77777777" w:rsidR="004A48EC" w:rsidRDefault="004A48EC" w:rsidP="004A48EC">
      <w:pPr>
        <w:pStyle w:val="Corpodetexto"/>
        <w:spacing w:line="276" w:lineRule="auto"/>
        <w:ind w:right="115" w:firstLine="707"/>
        <w:jc w:val="both"/>
      </w:pPr>
      <w:r>
        <w:rPr>
          <w:noProof/>
          <w:lang w:bidi="ar-SA"/>
        </w:rPr>
        <w:drawing>
          <wp:inline distT="0" distB="0" distL="0" distR="0" wp14:anchorId="5C0F7159" wp14:editId="577C57EB">
            <wp:extent cx="4450715" cy="1554480"/>
            <wp:effectExtent l="0" t="0" r="0" b="0"/>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450715" cy="1554480"/>
                    </a:xfrm>
                    <a:prstGeom prst="rect">
                      <a:avLst/>
                    </a:prstGeom>
                    <a:noFill/>
                  </pic:spPr>
                </pic:pic>
              </a:graphicData>
            </a:graphic>
          </wp:inline>
        </w:drawing>
      </w:r>
    </w:p>
    <w:p w14:paraId="2163236A" w14:textId="77777777" w:rsidR="004A48EC" w:rsidRDefault="004A48EC" w:rsidP="004A48EC">
      <w:pPr>
        <w:pStyle w:val="Corpodetexto"/>
        <w:spacing w:line="276" w:lineRule="auto"/>
        <w:ind w:right="115" w:firstLine="707"/>
        <w:jc w:val="both"/>
      </w:pPr>
    </w:p>
    <w:p w14:paraId="73525260" w14:textId="77777777" w:rsidR="004A48EC" w:rsidRPr="004A48EC" w:rsidRDefault="004A48EC" w:rsidP="004A48EC">
      <w:pPr>
        <w:pStyle w:val="Corpodetexto"/>
        <w:spacing w:line="276" w:lineRule="auto"/>
        <w:ind w:right="115" w:firstLine="707"/>
        <w:jc w:val="both"/>
        <w:rPr>
          <w:sz w:val="20"/>
          <w:szCs w:val="20"/>
        </w:rPr>
      </w:pPr>
      <w:r w:rsidRPr="004A48EC">
        <w:rPr>
          <w:sz w:val="20"/>
          <w:szCs w:val="20"/>
        </w:rPr>
        <w:t>Figura 02. Trecho Reto, com Alargamento para Estacionamento</w:t>
      </w:r>
    </w:p>
    <w:p w14:paraId="382F27E8" w14:textId="77777777" w:rsidR="004A48EC" w:rsidRDefault="004A48EC" w:rsidP="004A48EC">
      <w:pPr>
        <w:pStyle w:val="Corpodetexto"/>
        <w:spacing w:line="276" w:lineRule="auto"/>
        <w:ind w:right="115" w:firstLine="707"/>
        <w:jc w:val="both"/>
      </w:pPr>
    </w:p>
    <w:p w14:paraId="041AD304" w14:textId="77777777" w:rsidR="003F5A6D" w:rsidRDefault="003F5A6D" w:rsidP="003F5A6D">
      <w:pPr>
        <w:pStyle w:val="Corpodetexto"/>
        <w:spacing w:line="276" w:lineRule="auto"/>
        <w:ind w:right="115" w:firstLine="707"/>
        <w:jc w:val="both"/>
      </w:pPr>
      <w:r>
        <w:t>Assentamento em trechos curvos</w:t>
      </w:r>
    </w:p>
    <w:p w14:paraId="141DEADE" w14:textId="77777777" w:rsidR="003F5A6D" w:rsidRDefault="003F5A6D" w:rsidP="003F5A6D">
      <w:pPr>
        <w:pStyle w:val="Corpodetexto"/>
        <w:spacing w:line="276" w:lineRule="auto"/>
        <w:ind w:right="115" w:firstLine="707"/>
        <w:jc w:val="both"/>
      </w:pPr>
    </w:p>
    <w:p w14:paraId="5AC7F2C8" w14:textId="77777777" w:rsidR="003F5A6D" w:rsidRDefault="003F5A6D" w:rsidP="003F5A6D">
      <w:pPr>
        <w:pStyle w:val="Corpodetexto"/>
        <w:spacing w:line="276" w:lineRule="auto"/>
        <w:ind w:right="115" w:firstLine="707"/>
        <w:jc w:val="both"/>
      </w:pPr>
      <w:r>
        <w:lastRenderedPageBreak/>
        <w:t>Nas curvas de grande raio, as fileiras deverão ser mantidas normais ao eixo.</w:t>
      </w:r>
    </w:p>
    <w:p w14:paraId="43B9BBF9" w14:textId="77777777" w:rsidR="004A48EC" w:rsidRDefault="003F5A6D" w:rsidP="003F5A6D">
      <w:pPr>
        <w:pStyle w:val="Corpodetexto"/>
        <w:spacing w:line="276" w:lineRule="auto"/>
        <w:ind w:right="115" w:firstLine="707"/>
        <w:jc w:val="both"/>
      </w:pPr>
      <w:r>
        <w:t>Pela ligeira modificação da espessura das juntas transversais, será mantida esta perpendicularidade. Nas curvas em que a grandeza do raio for tal que o expediente indicado abaixo for insuficiente, a disposição dos paralelepípedos ou peças será feita de acordo com o projeto.</w:t>
      </w:r>
    </w:p>
    <w:p w14:paraId="476D06B7" w14:textId="77777777" w:rsidR="004A48EC" w:rsidRDefault="00B36729" w:rsidP="004A48EC">
      <w:pPr>
        <w:pStyle w:val="Corpodetexto"/>
        <w:spacing w:line="276" w:lineRule="auto"/>
        <w:ind w:right="115" w:firstLine="707"/>
        <w:jc w:val="both"/>
      </w:pPr>
      <w:r>
        <w:pict w14:anchorId="078FBB64">
          <v:group id="_x0000_s1054" style="width:317.05pt;height:514.6pt;mso-position-horizontal-relative:char;mso-position-vertical-relative:line" coordsize="6341,1029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55" type="#_x0000_t75" style="position:absolute;width:6341;height:10292">
              <v:imagedata r:id="rId13" o:title=""/>
            </v:shape>
            <v:rect id="_x0000_s1056" style="position:absolute;left:3806;top:3196;width:2535;height:2175" stroked="f"/>
            <w10:anchorlock/>
          </v:group>
        </w:pict>
      </w:r>
    </w:p>
    <w:p w14:paraId="3CA76A5B" w14:textId="77777777" w:rsidR="004A48EC" w:rsidRDefault="004A48EC" w:rsidP="004A48EC">
      <w:pPr>
        <w:pStyle w:val="Corpodetexto"/>
        <w:spacing w:line="276" w:lineRule="auto"/>
        <w:ind w:right="115" w:firstLine="707"/>
        <w:jc w:val="both"/>
      </w:pPr>
    </w:p>
    <w:p w14:paraId="7DA7F0A8" w14:textId="77777777" w:rsidR="004A48EC" w:rsidRPr="003F5A6D" w:rsidRDefault="003F5A6D" w:rsidP="004A48EC">
      <w:pPr>
        <w:pStyle w:val="Corpodetexto"/>
        <w:spacing w:line="276" w:lineRule="auto"/>
        <w:ind w:right="115" w:firstLine="707"/>
        <w:jc w:val="both"/>
        <w:rPr>
          <w:sz w:val="20"/>
          <w:szCs w:val="20"/>
        </w:rPr>
      </w:pPr>
      <w:r w:rsidRPr="003F5A6D">
        <w:rPr>
          <w:sz w:val="20"/>
          <w:szCs w:val="20"/>
        </w:rPr>
        <w:t>Figura 03. Trecho em Curva de Pequeno Raio</w:t>
      </w:r>
    </w:p>
    <w:p w14:paraId="2EC867CD" w14:textId="77777777" w:rsidR="004A48EC" w:rsidRDefault="004A48EC" w:rsidP="004A48EC">
      <w:pPr>
        <w:pStyle w:val="Corpodetexto"/>
        <w:spacing w:line="276" w:lineRule="auto"/>
        <w:ind w:right="115" w:firstLine="707"/>
        <w:jc w:val="both"/>
      </w:pPr>
    </w:p>
    <w:p w14:paraId="5942E63C" w14:textId="77777777" w:rsidR="003F5A6D" w:rsidRDefault="003F5A6D" w:rsidP="003F5A6D">
      <w:pPr>
        <w:pStyle w:val="Corpodetexto"/>
        <w:spacing w:line="276" w:lineRule="auto"/>
        <w:ind w:right="115" w:firstLine="707"/>
        <w:jc w:val="both"/>
      </w:pPr>
      <w:r>
        <w:t>Assentamento nos Cruzamentos</w:t>
      </w:r>
    </w:p>
    <w:p w14:paraId="76875F90" w14:textId="77777777" w:rsidR="003F5A6D" w:rsidRDefault="003F5A6D" w:rsidP="003F5A6D">
      <w:pPr>
        <w:pStyle w:val="Corpodetexto"/>
        <w:spacing w:line="276" w:lineRule="auto"/>
        <w:ind w:right="115" w:firstLine="707"/>
        <w:jc w:val="both"/>
      </w:pPr>
      <w:r>
        <w:t>A disposição dos paralelepípedos ou peças obedecerá, em cada caso, às instruções do projeto. Na sua falta poderão ser adotadas, como modelo de assentamento, os seguintes procedimentos:</w:t>
      </w:r>
    </w:p>
    <w:p w14:paraId="426A1A5D" w14:textId="77777777" w:rsidR="003F5A6D" w:rsidRDefault="003F5A6D" w:rsidP="003F5A6D">
      <w:pPr>
        <w:pStyle w:val="Corpodetexto"/>
        <w:spacing w:line="276" w:lineRule="auto"/>
        <w:ind w:right="115" w:firstLine="707"/>
        <w:jc w:val="both"/>
      </w:pPr>
      <w:r>
        <w:t xml:space="preserve"> O assentamento na via principal deverá seguir normalmente, na passagem do </w:t>
      </w:r>
      <w:r>
        <w:lastRenderedPageBreak/>
        <w:t>cruzamento, acompanhando o alinhamento das guias.</w:t>
      </w:r>
    </w:p>
    <w:p w14:paraId="7B822FC8" w14:textId="77777777" w:rsidR="003F5A6D" w:rsidRDefault="003F5A6D" w:rsidP="003F5A6D">
      <w:pPr>
        <w:pStyle w:val="Corpodetexto"/>
        <w:spacing w:line="276" w:lineRule="auto"/>
        <w:ind w:right="115" w:firstLine="707"/>
        <w:jc w:val="both"/>
      </w:pPr>
      <w:r>
        <w:t>Na via secundária, o assentamento deverá prosseguir até encontrar o alinhamento das peças inteiras da via principal, executando-se, inclusive, a concordância da quina.</w:t>
      </w:r>
    </w:p>
    <w:p w14:paraId="4C700F3B" w14:textId="77777777" w:rsidR="004A48EC" w:rsidRDefault="003F5A6D" w:rsidP="003F5A6D">
      <w:pPr>
        <w:pStyle w:val="Corpodetexto"/>
        <w:spacing w:line="276" w:lineRule="auto"/>
        <w:ind w:right="115" w:firstLine="707"/>
        <w:jc w:val="both"/>
      </w:pPr>
      <w:r>
        <w:t>As diferenças devido à  concordância  deverão ser distribuídas pelas fileiras anteriores. Em geral, utilizam-se amarrações de 10 em 10 m, para permitir a distribuição da diferença a ser corrigida por toda a extensão da quadra em pavimentação</w:t>
      </w:r>
    </w:p>
    <w:p w14:paraId="020522C7" w14:textId="77777777" w:rsidR="004A48EC" w:rsidRDefault="004A48EC" w:rsidP="004A48EC">
      <w:pPr>
        <w:pStyle w:val="Corpodetexto"/>
        <w:spacing w:line="276" w:lineRule="auto"/>
        <w:ind w:right="115" w:firstLine="707"/>
        <w:jc w:val="both"/>
      </w:pPr>
    </w:p>
    <w:p w14:paraId="1A13E5B1" w14:textId="77777777" w:rsidR="004A48EC" w:rsidRDefault="003F5A6D" w:rsidP="004A48EC">
      <w:pPr>
        <w:pStyle w:val="Corpodetexto"/>
        <w:spacing w:line="276" w:lineRule="auto"/>
        <w:ind w:right="115" w:firstLine="707"/>
        <w:jc w:val="both"/>
      </w:pPr>
      <w:r>
        <w:rPr>
          <w:noProof/>
          <w:lang w:bidi="ar-SA"/>
        </w:rPr>
        <w:drawing>
          <wp:inline distT="0" distB="0" distL="0" distR="0" wp14:anchorId="3014A5D9" wp14:editId="232B4A5A">
            <wp:extent cx="4925695" cy="3560445"/>
            <wp:effectExtent l="0" t="0" r="0" b="0"/>
            <wp:docPr id="4" name="Image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925695" cy="3560445"/>
                    </a:xfrm>
                    <a:prstGeom prst="rect">
                      <a:avLst/>
                    </a:prstGeom>
                    <a:noFill/>
                  </pic:spPr>
                </pic:pic>
              </a:graphicData>
            </a:graphic>
          </wp:inline>
        </w:drawing>
      </w:r>
    </w:p>
    <w:p w14:paraId="085F7007" w14:textId="77777777" w:rsidR="004A48EC" w:rsidRDefault="004A48EC" w:rsidP="004A48EC">
      <w:pPr>
        <w:pStyle w:val="Corpodetexto"/>
        <w:spacing w:line="276" w:lineRule="auto"/>
        <w:ind w:right="115" w:firstLine="707"/>
        <w:jc w:val="both"/>
      </w:pPr>
    </w:p>
    <w:p w14:paraId="505973EA" w14:textId="77777777" w:rsidR="004A48EC" w:rsidRPr="003F5A6D" w:rsidRDefault="003F5A6D" w:rsidP="004A48EC">
      <w:pPr>
        <w:pStyle w:val="Corpodetexto"/>
        <w:spacing w:line="276" w:lineRule="auto"/>
        <w:ind w:right="115" w:firstLine="707"/>
        <w:jc w:val="both"/>
        <w:rPr>
          <w:sz w:val="22"/>
          <w:szCs w:val="22"/>
        </w:rPr>
      </w:pPr>
      <w:r w:rsidRPr="003F5A6D">
        <w:rPr>
          <w:sz w:val="22"/>
          <w:szCs w:val="22"/>
        </w:rPr>
        <w:t>Figura 04. Cruzamento Reto de Via Secundária com Via Principal</w:t>
      </w:r>
    </w:p>
    <w:p w14:paraId="12C0BAC4" w14:textId="77777777" w:rsidR="004A48EC" w:rsidRDefault="004A48EC" w:rsidP="004A48EC">
      <w:pPr>
        <w:pStyle w:val="Corpodetexto"/>
        <w:spacing w:line="276" w:lineRule="auto"/>
        <w:ind w:right="115" w:firstLine="707"/>
        <w:jc w:val="both"/>
      </w:pPr>
    </w:p>
    <w:p w14:paraId="06C9B41E" w14:textId="77777777" w:rsidR="004A48EC" w:rsidRDefault="003F5A6D" w:rsidP="004A48EC">
      <w:pPr>
        <w:pStyle w:val="Corpodetexto"/>
        <w:spacing w:line="276" w:lineRule="auto"/>
        <w:ind w:right="115" w:firstLine="707"/>
        <w:jc w:val="both"/>
      </w:pPr>
      <w:r>
        <w:rPr>
          <w:noProof/>
          <w:lang w:bidi="ar-SA"/>
        </w:rPr>
        <w:lastRenderedPageBreak/>
        <w:drawing>
          <wp:inline distT="0" distB="0" distL="0" distR="0" wp14:anchorId="4ED03456" wp14:editId="2474B8B0">
            <wp:extent cx="4176395" cy="4322445"/>
            <wp:effectExtent l="0" t="0" r="0" b="0"/>
            <wp:docPr id="5" name="Image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176395" cy="4322445"/>
                    </a:xfrm>
                    <a:prstGeom prst="rect">
                      <a:avLst/>
                    </a:prstGeom>
                    <a:noFill/>
                  </pic:spPr>
                </pic:pic>
              </a:graphicData>
            </a:graphic>
          </wp:inline>
        </w:drawing>
      </w:r>
    </w:p>
    <w:p w14:paraId="030F9E3F" w14:textId="0EC4DFB5" w:rsidR="004A48EC" w:rsidRPr="003F5A6D" w:rsidRDefault="003F5A6D" w:rsidP="004A48EC">
      <w:pPr>
        <w:pStyle w:val="Corpodetexto"/>
        <w:spacing w:line="276" w:lineRule="auto"/>
        <w:ind w:right="115" w:firstLine="707"/>
        <w:jc w:val="both"/>
        <w:rPr>
          <w:sz w:val="20"/>
          <w:szCs w:val="20"/>
        </w:rPr>
      </w:pPr>
      <w:r w:rsidRPr="003F5A6D">
        <w:rPr>
          <w:sz w:val="20"/>
          <w:szCs w:val="20"/>
        </w:rPr>
        <w:t xml:space="preserve">Figura 05. Cruzamento Esconso de Via Secundária com Via </w:t>
      </w:r>
      <w:r w:rsidR="00D05288" w:rsidRPr="003F5A6D">
        <w:rPr>
          <w:sz w:val="20"/>
          <w:szCs w:val="20"/>
        </w:rPr>
        <w:t>Principal</w:t>
      </w:r>
    </w:p>
    <w:p w14:paraId="093684F9" w14:textId="77777777" w:rsidR="0028062F" w:rsidRDefault="00143293">
      <w:pPr>
        <w:pStyle w:val="Corpodetexto"/>
        <w:spacing w:line="276" w:lineRule="auto"/>
        <w:ind w:right="113" w:firstLine="707"/>
        <w:jc w:val="both"/>
      </w:pPr>
      <w:r>
        <w:t>O rejuntamento, após limpeza rigorosa das juntas, deverá ser feito junta por junta, caldeando-se argamassa de cimento e areia grossa no traço 1:3. Será utilizada colher de pedreiro para a sua aplicação, devendo a operação ser repetida tantas vezes quantas necessárias para a sua perfeita</w:t>
      </w:r>
      <w:r>
        <w:rPr>
          <w:spacing w:val="-5"/>
        </w:rPr>
        <w:t xml:space="preserve"> </w:t>
      </w:r>
      <w:r>
        <w:t>execução.</w:t>
      </w:r>
    </w:p>
    <w:p w14:paraId="0B97ECC6" w14:textId="77777777" w:rsidR="0028062F" w:rsidRDefault="00143293">
      <w:pPr>
        <w:pStyle w:val="Corpodetexto"/>
        <w:spacing w:line="276" w:lineRule="auto"/>
        <w:ind w:right="113" w:firstLine="707"/>
        <w:jc w:val="both"/>
      </w:pPr>
      <w:r>
        <w:t>Especial atenção deverá ser dispensada no assentamento e rejuntamento das pedras junto ao meio fio para formação da linha d’água, evitando-se infiltrações que possam comprometer o calçamento.</w:t>
      </w:r>
    </w:p>
    <w:p w14:paraId="5E6327C2" w14:textId="77777777" w:rsidR="0028062F" w:rsidRDefault="00143293">
      <w:pPr>
        <w:pStyle w:val="Corpodetexto"/>
        <w:spacing w:line="276" w:lineRule="auto"/>
        <w:ind w:right="111" w:firstLine="707"/>
        <w:jc w:val="both"/>
      </w:pPr>
      <w:r>
        <w:t>A Empreiteira deverá efetuar os serviços de acabamento, marcação das juntas das pedras antes do endurecimento da argamassa de rejuntamento.</w:t>
      </w:r>
    </w:p>
    <w:p w14:paraId="1CF92522" w14:textId="77777777" w:rsidR="0028062F" w:rsidRDefault="00143293">
      <w:pPr>
        <w:pStyle w:val="Corpodetexto"/>
        <w:spacing w:line="276" w:lineRule="auto"/>
        <w:ind w:right="115" w:firstLine="707"/>
        <w:jc w:val="both"/>
      </w:pPr>
      <w:r>
        <w:t>A cura deverá ser processada mediante a cobertura da superfície com areia, que deverá ser abundantemente umedecida. No trecho pavimentado com paralelepípedos, haverá a interrupção do trânsito de veículos pelo período de 20 dias, contados a partir da conclusão dos serviços. Após o período de cura, a superfície deverá ser varrida e removida a areia utilizada para a cura, podendo então o calçamento ser entregue para o tráfego.</w:t>
      </w:r>
    </w:p>
    <w:p w14:paraId="1D124C44" w14:textId="77777777" w:rsidR="0028062F" w:rsidRDefault="00143293">
      <w:pPr>
        <w:pStyle w:val="Corpodetexto"/>
        <w:spacing w:before="1" w:line="276" w:lineRule="auto"/>
        <w:ind w:right="111" w:firstLine="707"/>
        <w:jc w:val="both"/>
      </w:pPr>
      <w:r>
        <w:t>A largura da pavimentação será diferente em algumas ruas, estando assim indicadas no projeto.</w:t>
      </w:r>
    </w:p>
    <w:p w14:paraId="6204880B" w14:textId="77777777" w:rsidR="0028062F" w:rsidRDefault="0028062F">
      <w:pPr>
        <w:pStyle w:val="Corpodetexto"/>
        <w:spacing w:before="5"/>
        <w:ind w:left="0"/>
        <w:rPr>
          <w:sz w:val="27"/>
        </w:rPr>
      </w:pPr>
    </w:p>
    <w:p w14:paraId="62E408CD" w14:textId="77777777" w:rsidR="0028062F" w:rsidRDefault="00143293">
      <w:pPr>
        <w:pStyle w:val="Corpodetexto"/>
      </w:pPr>
      <w:r>
        <w:t>Medição e Pagamento:</w:t>
      </w:r>
    </w:p>
    <w:p w14:paraId="61329582" w14:textId="3F909F64" w:rsidR="0028062F" w:rsidRDefault="00143293">
      <w:pPr>
        <w:pStyle w:val="Corpodetexto"/>
        <w:spacing w:before="44" w:line="276" w:lineRule="auto"/>
        <w:ind w:right="110" w:firstLine="707"/>
        <w:jc w:val="both"/>
      </w:pPr>
      <w:r>
        <w:t>O serviço será medido por metro quadrado (m²) de paralelepípedo assentado e aprovado pela Fiscalização. O pagamento basear-se-á no preço unitário proposto pela Empreiteira em sua Planilha Orçamentária e aos limites correspondentes na planilha. Esse preço abrangerá todo o material, mão-de-obra, equipamentos e ferramentas necessários à perfeita execução da pavimentação, inclusive a linha d’água.</w:t>
      </w:r>
    </w:p>
    <w:p w14:paraId="2A3F914D" w14:textId="77777777" w:rsidR="00905C4E" w:rsidRDefault="00905C4E">
      <w:pPr>
        <w:pStyle w:val="Corpodetexto"/>
        <w:spacing w:before="44" w:line="276" w:lineRule="auto"/>
        <w:ind w:right="110" w:firstLine="707"/>
        <w:jc w:val="both"/>
      </w:pPr>
    </w:p>
    <w:p w14:paraId="1A4BCC00" w14:textId="7C280D4E" w:rsidR="0028062F" w:rsidRDefault="00143293" w:rsidP="002E4C35">
      <w:pPr>
        <w:pStyle w:val="Ttulo1"/>
        <w:numPr>
          <w:ilvl w:val="1"/>
          <w:numId w:val="22"/>
        </w:numPr>
        <w:tabs>
          <w:tab w:val="left" w:pos="993"/>
        </w:tabs>
      </w:pPr>
      <w:r>
        <w:t>MEIO</w:t>
      </w:r>
      <w:r>
        <w:rPr>
          <w:spacing w:val="-1"/>
        </w:rPr>
        <w:t xml:space="preserve"> </w:t>
      </w:r>
      <w:r>
        <w:t>FIO</w:t>
      </w:r>
    </w:p>
    <w:p w14:paraId="590C201D" w14:textId="77777777" w:rsidR="00905C4E" w:rsidRDefault="00905C4E" w:rsidP="00905C4E">
      <w:pPr>
        <w:pStyle w:val="Ttulo1"/>
        <w:tabs>
          <w:tab w:val="left" w:pos="993"/>
        </w:tabs>
        <w:ind w:left="474" w:firstLine="0"/>
      </w:pPr>
    </w:p>
    <w:p w14:paraId="5F25FDC2" w14:textId="04CE9ADC" w:rsidR="00171B9E" w:rsidRDefault="00171B9E" w:rsidP="003A08EE">
      <w:pPr>
        <w:pStyle w:val="Ttulo1"/>
        <w:numPr>
          <w:ilvl w:val="2"/>
          <w:numId w:val="22"/>
        </w:numPr>
        <w:tabs>
          <w:tab w:val="left" w:pos="993"/>
        </w:tabs>
      </w:pPr>
      <w:r w:rsidRPr="00171B9E">
        <w:t>REATERRO MANUAL APILOADO COM SOQUETE</w:t>
      </w:r>
    </w:p>
    <w:p w14:paraId="1C7376AA" w14:textId="77777777" w:rsidR="002E4C35" w:rsidRDefault="002E4C35" w:rsidP="002E4C35">
      <w:pPr>
        <w:pStyle w:val="Ttulo1"/>
        <w:tabs>
          <w:tab w:val="left" w:pos="993"/>
        </w:tabs>
        <w:ind w:left="142" w:firstLine="0"/>
      </w:pPr>
    </w:p>
    <w:p w14:paraId="2E18925C" w14:textId="493CB371" w:rsidR="00E715F7" w:rsidRDefault="00A452FF" w:rsidP="002E4C35">
      <w:pPr>
        <w:pStyle w:val="Ttulo1"/>
        <w:ind w:left="142" w:firstLine="709"/>
        <w:jc w:val="both"/>
        <w:rPr>
          <w:b w:val="0"/>
        </w:rPr>
      </w:pPr>
      <w:r w:rsidRPr="00A452FF">
        <w:rPr>
          <w:b w:val="0"/>
        </w:rPr>
        <w:t xml:space="preserve">Compreende </w:t>
      </w:r>
      <w:r>
        <w:rPr>
          <w:b w:val="0"/>
        </w:rPr>
        <w:t xml:space="preserve">o aterro das </w:t>
      </w:r>
      <w:r w:rsidR="003957D3">
        <w:rPr>
          <w:b w:val="0"/>
        </w:rPr>
        <w:t xml:space="preserve">calçadas não executadas </w:t>
      </w:r>
      <w:r w:rsidR="00144564">
        <w:rPr>
          <w:b w:val="0"/>
        </w:rPr>
        <w:t>com o intuito</w:t>
      </w:r>
      <w:r w:rsidR="003957D3">
        <w:rPr>
          <w:b w:val="0"/>
        </w:rPr>
        <w:t xml:space="preserve"> de evitar o tombamento dos meios fios</w:t>
      </w:r>
      <w:r w:rsidR="009D00E7">
        <w:rPr>
          <w:b w:val="0"/>
        </w:rPr>
        <w:t>,</w:t>
      </w:r>
      <w:r w:rsidR="009C3B9E">
        <w:rPr>
          <w:b w:val="0"/>
        </w:rPr>
        <w:t xml:space="preserve"> o aterro terra no máximo 20 cm de altura sedo colocado em camadas de no máximo 10 cm, e compactado com </w:t>
      </w:r>
      <w:r w:rsidR="00437B3F">
        <w:rPr>
          <w:b w:val="0"/>
        </w:rPr>
        <w:t>compactador manual ou mecânico, a largura não pode ser superior a 100cm de acordo com a largura da futura calçada.</w:t>
      </w:r>
    </w:p>
    <w:p w14:paraId="1BD0117C" w14:textId="16218000" w:rsidR="00905C4E" w:rsidRDefault="003957D3" w:rsidP="002E4C35">
      <w:pPr>
        <w:pStyle w:val="Corpodetexto"/>
        <w:spacing w:before="44" w:line="276" w:lineRule="auto"/>
        <w:ind w:right="110" w:firstLine="707"/>
        <w:jc w:val="both"/>
      </w:pPr>
      <w:r>
        <w:rPr>
          <w:b/>
        </w:rPr>
        <w:t xml:space="preserve"> </w:t>
      </w:r>
      <w:r w:rsidR="00352115" w:rsidRPr="00352115">
        <w:t>Forma de Pagamento</w:t>
      </w:r>
      <w:r w:rsidR="00352115">
        <w:rPr>
          <w:b/>
        </w:rPr>
        <w:t xml:space="preserve">, </w:t>
      </w:r>
      <w:r w:rsidR="00905C4E">
        <w:t>O valor será pago do pelo volume apiloado conferido no local pela fiscalização</w:t>
      </w:r>
      <w:r w:rsidR="00352115">
        <w:t>, e será medido em m³</w:t>
      </w:r>
      <w:r w:rsidR="0041794B">
        <w:t>.</w:t>
      </w:r>
      <w:r w:rsidR="00905C4E">
        <w:t xml:space="preserve"> </w:t>
      </w:r>
    </w:p>
    <w:p w14:paraId="4CB7A40F" w14:textId="77777777" w:rsidR="00A452FF" w:rsidRDefault="00A452FF" w:rsidP="00404AAB">
      <w:pPr>
        <w:pStyle w:val="Ttulo1"/>
        <w:tabs>
          <w:tab w:val="left" w:pos="993"/>
        </w:tabs>
        <w:ind w:left="948" w:firstLine="0"/>
      </w:pPr>
    </w:p>
    <w:p w14:paraId="3E4ABD93" w14:textId="42A21250" w:rsidR="00171B9E" w:rsidRDefault="00404AAB" w:rsidP="0041794B">
      <w:pPr>
        <w:pStyle w:val="Ttulo1"/>
        <w:numPr>
          <w:ilvl w:val="2"/>
          <w:numId w:val="22"/>
        </w:numPr>
        <w:tabs>
          <w:tab w:val="left" w:pos="993"/>
        </w:tabs>
        <w:jc w:val="both"/>
      </w:pPr>
      <w:r w:rsidRPr="00404AAB">
        <w:t>ASSENTAMENTO DE GUIA (MEIO-FIO) EM TRECHO RETO, CONFECCIONADA EM CONCRETO PRÉ-FABRICADO, DIMENSÕES 100X15X13X30 CM (COMPRIMENTO X BASE INFERIOR X BASE SUPERIOR X ALTURA), PARA VIAS URBANAS (USO VIÁRIO). AF_06/2016</w:t>
      </w:r>
    </w:p>
    <w:p w14:paraId="68DDD8C4" w14:textId="77777777" w:rsidR="0028062F" w:rsidRDefault="0028062F">
      <w:pPr>
        <w:pStyle w:val="Corpodetexto"/>
        <w:spacing w:before="10"/>
        <w:ind w:left="0"/>
        <w:rPr>
          <w:b/>
          <w:sz w:val="30"/>
        </w:rPr>
      </w:pPr>
    </w:p>
    <w:p w14:paraId="21D1BCF5" w14:textId="534DD693" w:rsidR="0028062F" w:rsidRDefault="00143293">
      <w:pPr>
        <w:pStyle w:val="Corpodetexto"/>
        <w:spacing w:line="276" w:lineRule="auto"/>
        <w:ind w:right="108" w:firstLine="707"/>
        <w:jc w:val="both"/>
      </w:pPr>
      <w:r>
        <w:t xml:space="preserve">Compreende o fornecimento e o assentamento de meio-fio em concreto pré-moldado, rejuntado com argamassa (meio-fio </w:t>
      </w:r>
      <w:r w:rsidR="00792BD9">
        <w:t>100</w:t>
      </w:r>
      <w:r>
        <w:t xml:space="preserve"> cm x 15 cm x </w:t>
      </w:r>
      <w:r w:rsidR="00A54FF3">
        <w:t>13</w:t>
      </w:r>
      <w:r w:rsidR="00C1357F">
        <w:t xml:space="preserve"> </w:t>
      </w:r>
      <w:r>
        <w:t>cm</w:t>
      </w:r>
      <w:r w:rsidR="00A54FF3">
        <w:t xml:space="preserve"> x </w:t>
      </w:r>
      <w:r w:rsidR="00C1357F">
        <w:t>30 cm</w:t>
      </w:r>
      <w:r>
        <w:t>), incluindo escavação e reaterro. Outras dimensões poderão ser utilizadas, desde que previamente aprovadas pela Fiscalização. O meio fio de concreto pré-moldado deverá ter resistência característica mínima de 150kgf/cm² e média de 250 kgf/cm², comprovada por ensaio de compressão simples aos 28 dias.</w:t>
      </w:r>
    </w:p>
    <w:p w14:paraId="064AD01C" w14:textId="77777777" w:rsidR="0028062F" w:rsidRDefault="00143293">
      <w:pPr>
        <w:pStyle w:val="Corpodetexto"/>
        <w:ind w:left="810"/>
      </w:pPr>
      <w:r>
        <w:t>Não será admitida a utilização de meio fio de tipos diferentes em uma mesma rua.</w:t>
      </w:r>
    </w:p>
    <w:p w14:paraId="7F1E721F" w14:textId="77777777" w:rsidR="0028062F" w:rsidRDefault="00143293">
      <w:pPr>
        <w:pStyle w:val="Corpodetexto"/>
        <w:spacing w:before="84"/>
        <w:ind w:left="810"/>
      </w:pPr>
      <w:r>
        <w:t>Os meios-fios serão fabricados com cimento Portland, areia e brita.</w:t>
      </w:r>
    </w:p>
    <w:p w14:paraId="4E0D190E" w14:textId="77777777" w:rsidR="0028062F" w:rsidRDefault="00143293">
      <w:pPr>
        <w:pStyle w:val="Corpodetexto"/>
        <w:spacing w:before="41" w:line="276" w:lineRule="auto"/>
        <w:ind w:right="111" w:firstLine="707"/>
        <w:jc w:val="both"/>
      </w:pPr>
      <w:r>
        <w:t>Para recebimento das peças fornecidas, serão realizadas as verificações por amostragem de 1 peça a cada 20 para atendimento das especificações de dimensões e acabamento e de 1 peça a cada 100 para realização de ensaio não destrutivo de compressão, cujo resultado de resistência deverá ser superior a 150 kgf/cm². Caso mais de 10% das amostras não atendam as especificações, o fornecimento será recusado.</w:t>
      </w:r>
    </w:p>
    <w:p w14:paraId="6787096C" w14:textId="77777777" w:rsidR="0028062F" w:rsidRDefault="00143293">
      <w:pPr>
        <w:pStyle w:val="Corpodetexto"/>
        <w:spacing w:line="276" w:lineRule="auto"/>
        <w:ind w:right="113" w:firstLine="707"/>
        <w:jc w:val="both"/>
      </w:pPr>
      <w:r>
        <w:t>Os meios-fios deverão ser assentados sobre a base da vala compactada previamente. O escoramento das peças será executado nas juntas, devendo ser utilizadas bolas de argamassa executadas com a mesma resistência da utilizada nas juntas.</w:t>
      </w:r>
    </w:p>
    <w:p w14:paraId="42815E2F" w14:textId="77777777" w:rsidR="0028062F" w:rsidRDefault="00143293">
      <w:pPr>
        <w:pStyle w:val="Corpodetexto"/>
        <w:spacing w:line="276" w:lineRule="auto"/>
        <w:ind w:right="108" w:firstLine="707"/>
        <w:jc w:val="both"/>
      </w:pPr>
      <w:r>
        <w:t>Para execução das juntas, utilizar-se-á argamassa de cimento e areia no traço 1:4. A face exposta das juntas será frisada ao meio, utilizando frisador de 4mm de diâmetro.</w:t>
      </w:r>
    </w:p>
    <w:p w14:paraId="780704C4" w14:textId="77777777" w:rsidR="0028062F" w:rsidRDefault="00143293">
      <w:pPr>
        <w:pStyle w:val="Corpodetexto"/>
        <w:spacing w:line="276" w:lineRule="auto"/>
        <w:ind w:right="114" w:firstLine="707"/>
        <w:jc w:val="both"/>
      </w:pPr>
      <w:r>
        <w:t>A faixa de 1,00 metro contígua ao meio fio será aterrada com material de boa qualidade, previamente aprovado pela Fiscalização. O aterro será executado com soquete manual de 20 kg de peso mínimo e seção não superior a 0,20 x 0,20m, em camadas sucessivas e paralelas com espessura máxima por camada de 0,15m.</w:t>
      </w:r>
    </w:p>
    <w:p w14:paraId="2A72F591" w14:textId="5CAE9243" w:rsidR="0028062F" w:rsidRPr="001D758B" w:rsidRDefault="00143293" w:rsidP="001D758B">
      <w:pPr>
        <w:pStyle w:val="Corpodetexto"/>
        <w:spacing w:line="276" w:lineRule="auto"/>
        <w:ind w:right="111" w:firstLine="707"/>
        <w:jc w:val="both"/>
      </w:pPr>
      <w:r>
        <w:t>O meio fio deverá apresentar, após o seu acabamento, uma superfície lisa e isenta de fendilhamentos. A flecha admitida em uma verificação através de régua apoiada ao longo do piso não poderá ser superior a 4mm.</w:t>
      </w:r>
    </w:p>
    <w:p w14:paraId="1743918C" w14:textId="77777777" w:rsidR="0028062F" w:rsidRDefault="00143293">
      <w:pPr>
        <w:pStyle w:val="Corpodetexto"/>
      </w:pPr>
      <w:r>
        <w:t>Medição e Pagamento:</w:t>
      </w:r>
    </w:p>
    <w:p w14:paraId="1633617B" w14:textId="5AE47B8E" w:rsidR="0028062F" w:rsidRDefault="00143293">
      <w:pPr>
        <w:pStyle w:val="Corpodetexto"/>
        <w:spacing w:before="41" w:line="276" w:lineRule="auto"/>
        <w:ind w:right="107" w:firstLine="707"/>
        <w:jc w:val="both"/>
      </w:pPr>
      <w:r>
        <w:t xml:space="preserve">O serviço será medido por metro linear (m) de meio fio executado/assentado e aprovado pela Fiscalização e o pagamento tomará por base o preço unitário e limite da Planilha Orçamentária da Empreiteira. Nesse preço deverão estar inclusos todo o material, </w:t>
      </w:r>
      <w:r>
        <w:lastRenderedPageBreak/>
        <w:t>equipamento e mão-de-obra e encargos necessários à perfeita dos trabalhos. As escavações, reaterros e rejuntamentos necessários para assentamento do meio fio também deverão estar incluídos no preço unitário proposto.</w:t>
      </w:r>
    </w:p>
    <w:p w14:paraId="59772D71" w14:textId="77777777" w:rsidR="00990E5D" w:rsidRDefault="00990E5D" w:rsidP="00990E5D">
      <w:pPr>
        <w:pStyle w:val="Ttulo1"/>
        <w:tabs>
          <w:tab w:val="left" w:pos="993"/>
        </w:tabs>
        <w:ind w:left="474" w:firstLine="0"/>
      </w:pPr>
    </w:p>
    <w:p w14:paraId="4C171B25" w14:textId="6445D407" w:rsidR="00990E5D" w:rsidRDefault="00DB4FBC" w:rsidP="003A08EE">
      <w:pPr>
        <w:pStyle w:val="Ttulo1"/>
        <w:numPr>
          <w:ilvl w:val="2"/>
          <w:numId w:val="22"/>
        </w:numPr>
        <w:tabs>
          <w:tab w:val="left" w:pos="993"/>
        </w:tabs>
      </w:pPr>
      <w:r w:rsidRPr="00DB4FBC">
        <w:t>CAIAÇÃO EM MEIO FIO</w:t>
      </w:r>
    </w:p>
    <w:p w14:paraId="65E40128" w14:textId="77777777" w:rsidR="00A0058F" w:rsidRDefault="00A0058F" w:rsidP="00A0058F">
      <w:pPr>
        <w:pStyle w:val="Ttulo1"/>
        <w:tabs>
          <w:tab w:val="left" w:pos="993"/>
        </w:tabs>
        <w:ind w:left="948" w:firstLine="0"/>
      </w:pPr>
    </w:p>
    <w:p w14:paraId="2D794524" w14:textId="57E47BE4" w:rsidR="00990E5D" w:rsidRDefault="00990E5D" w:rsidP="00990E5D">
      <w:pPr>
        <w:pStyle w:val="Ttulo1"/>
        <w:ind w:left="142" w:firstLine="709"/>
        <w:rPr>
          <w:b w:val="0"/>
        </w:rPr>
      </w:pPr>
      <w:r w:rsidRPr="00A452FF">
        <w:rPr>
          <w:b w:val="0"/>
        </w:rPr>
        <w:t xml:space="preserve">Compreende </w:t>
      </w:r>
      <w:r w:rsidR="00DB4FBC">
        <w:rPr>
          <w:b w:val="0"/>
        </w:rPr>
        <w:t xml:space="preserve">a pintura de toda a superfície </w:t>
      </w:r>
      <w:r w:rsidR="00354DFD">
        <w:rPr>
          <w:b w:val="0"/>
        </w:rPr>
        <w:t xml:space="preserve">exposta </w:t>
      </w:r>
      <w:r w:rsidR="00C04D44">
        <w:rPr>
          <w:b w:val="0"/>
        </w:rPr>
        <w:t xml:space="preserve">do meio fio, com no mínimo duas demãos, garantindo a perfeita </w:t>
      </w:r>
      <w:r w:rsidR="0007485E">
        <w:rPr>
          <w:b w:val="0"/>
        </w:rPr>
        <w:t>cobertura e uniformidade</w:t>
      </w:r>
      <w:r>
        <w:rPr>
          <w:b w:val="0"/>
        </w:rPr>
        <w:t>.</w:t>
      </w:r>
    </w:p>
    <w:p w14:paraId="205E42BB" w14:textId="362C23F7" w:rsidR="00990E5D" w:rsidRDefault="00990E5D" w:rsidP="00990E5D">
      <w:pPr>
        <w:pStyle w:val="Corpodetexto"/>
        <w:spacing w:before="44" w:line="276" w:lineRule="auto"/>
        <w:ind w:right="110" w:firstLine="707"/>
        <w:jc w:val="both"/>
      </w:pPr>
      <w:r>
        <w:rPr>
          <w:b/>
        </w:rPr>
        <w:t xml:space="preserve"> </w:t>
      </w:r>
      <w:r w:rsidRPr="00352115">
        <w:t>Forma de Pagamento</w:t>
      </w:r>
      <w:r>
        <w:rPr>
          <w:b/>
        </w:rPr>
        <w:t xml:space="preserve">, </w:t>
      </w:r>
      <w:r>
        <w:t xml:space="preserve">O valor será pago </w:t>
      </w:r>
      <w:r w:rsidR="006A6D63">
        <w:t xml:space="preserve">pela área que receber a pintura </w:t>
      </w:r>
      <w:r w:rsidR="00445B64">
        <w:t>conferido no</w:t>
      </w:r>
      <w:r>
        <w:t xml:space="preserve"> local pela fiscalização, e será medido em m</w:t>
      </w:r>
      <w:r w:rsidR="00445B64">
        <w:t>².</w:t>
      </w:r>
      <w:r>
        <w:t xml:space="preserve"> </w:t>
      </w:r>
    </w:p>
    <w:p w14:paraId="0A64D620" w14:textId="77777777" w:rsidR="00990E5D" w:rsidRDefault="00990E5D">
      <w:pPr>
        <w:pStyle w:val="Corpodetexto"/>
        <w:spacing w:before="41" w:line="276" w:lineRule="auto"/>
        <w:ind w:right="107" w:firstLine="707"/>
        <w:jc w:val="both"/>
      </w:pPr>
    </w:p>
    <w:p w14:paraId="47D0D2D3" w14:textId="33CA7A4C" w:rsidR="002131FB" w:rsidRDefault="00A0058F" w:rsidP="002131FB">
      <w:pPr>
        <w:pStyle w:val="Ttulo1"/>
        <w:numPr>
          <w:ilvl w:val="0"/>
          <w:numId w:val="21"/>
        </w:numPr>
        <w:tabs>
          <w:tab w:val="left" w:pos="993"/>
        </w:tabs>
      </w:pPr>
      <w:r w:rsidRPr="00A0058F">
        <w:t>SINALIZAÇÃO VIÁRIA</w:t>
      </w:r>
    </w:p>
    <w:p w14:paraId="79C27392" w14:textId="33D8B08F" w:rsidR="002131FB" w:rsidRDefault="002131FB" w:rsidP="002131FB">
      <w:pPr>
        <w:pStyle w:val="Ttulo1"/>
        <w:tabs>
          <w:tab w:val="left" w:pos="993"/>
        </w:tabs>
      </w:pPr>
    </w:p>
    <w:p w14:paraId="1AFA35FE" w14:textId="4E54974D" w:rsidR="002131FB" w:rsidRDefault="00BE786D" w:rsidP="001E3FCC">
      <w:pPr>
        <w:pStyle w:val="Ttulo1"/>
        <w:tabs>
          <w:tab w:val="left" w:pos="993"/>
        </w:tabs>
        <w:jc w:val="both"/>
      </w:pPr>
      <w:r>
        <w:t xml:space="preserve">5.1 </w:t>
      </w:r>
      <w:r w:rsidR="00EF6F1E" w:rsidRPr="00EF6F1E">
        <w:t>SINALIZAÇÃO COM CAVALETE METÁLICO DESMONTÁVEL (NA VIA PÚBLICA)</w:t>
      </w:r>
    </w:p>
    <w:p w14:paraId="03B9B667" w14:textId="5B8686E7" w:rsidR="00A0058F" w:rsidRDefault="00A0058F" w:rsidP="00917002">
      <w:pPr>
        <w:pStyle w:val="Ttulo1"/>
        <w:tabs>
          <w:tab w:val="left" w:pos="993"/>
        </w:tabs>
        <w:ind w:left="0" w:firstLine="0"/>
      </w:pPr>
    </w:p>
    <w:p w14:paraId="327F0888" w14:textId="27686DD4" w:rsidR="00917002" w:rsidRDefault="00917002" w:rsidP="003778EE">
      <w:pPr>
        <w:pStyle w:val="Corpodetexto"/>
        <w:spacing w:before="44" w:line="276" w:lineRule="auto"/>
        <w:ind w:right="110" w:firstLine="707"/>
        <w:jc w:val="both"/>
      </w:pPr>
      <w:r w:rsidRPr="003778EE">
        <w:t>Serão utilizadas placas de sinalização com a finalidade de avisar, advertir e indicar. Deverão ser colocadas no começo das ruas e onde está sendo trabalhado o calçamento, com as dimensões de 2,0 m de largura x 1,0 m de altura e poderão ser de madeira ou metálicas. Como também cones para o balizamento de faixas interditadas ao trânsito e sinalização de locais de obras. Poderão ser de borracha ou de plástico, fixados em uma base para apoio no solo de material resistente.</w:t>
      </w:r>
    </w:p>
    <w:p w14:paraId="6C4A2891" w14:textId="5F10CD55" w:rsidR="00FF6E31" w:rsidRPr="003778EE" w:rsidRDefault="00FF6E31" w:rsidP="003778EE">
      <w:pPr>
        <w:pStyle w:val="Corpodetexto"/>
        <w:spacing w:before="44" w:line="276" w:lineRule="auto"/>
        <w:ind w:right="110" w:firstLine="707"/>
        <w:jc w:val="both"/>
      </w:pPr>
      <w:r w:rsidRPr="00352115">
        <w:t>Forma de Pagamento</w:t>
      </w:r>
      <w:r>
        <w:rPr>
          <w:b/>
        </w:rPr>
        <w:t xml:space="preserve">, </w:t>
      </w:r>
      <w:r>
        <w:t xml:space="preserve">O valor será pago pela </w:t>
      </w:r>
      <w:r w:rsidR="00AB7F06">
        <w:t xml:space="preserve">extensão da rua pavimentada </w:t>
      </w:r>
      <w:r>
        <w:t>conferido no local pela fiscalização, e será medido em m.</w:t>
      </w:r>
    </w:p>
    <w:p w14:paraId="52F23F9B" w14:textId="115DDB23" w:rsidR="00917002" w:rsidRDefault="00917002" w:rsidP="00917002">
      <w:pPr>
        <w:pStyle w:val="Ttulo1"/>
        <w:tabs>
          <w:tab w:val="left" w:pos="993"/>
        </w:tabs>
        <w:ind w:left="0" w:firstLine="0"/>
      </w:pPr>
    </w:p>
    <w:p w14:paraId="7C49F6AD" w14:textId="6F1F14CB" w:rsidR="0056601F" w:rsidRPr="0056601F" w:rsidRDefault="0056601F" w:rsidP="0056601F">
      <w:pPr>
        <w:jc w:val="both"/>
        <w:rPr>
          <w:b/>
          <w:bCs/>
          <w:sz w:val="24"/>
          <w:szCs w:val="24"/>
        </w:rPr>
      </w:pPr>
      <w:r>
        <w:rPr>
          <w:b/>
          <w:bCs/>
          <w:sz w:val="24"/>
          <w:szCs w:val="24"/>
        </w:rPr>
        <w:t>5.2</w:t>
      </w:r>
      <w:r w:rsidRPr="0056601F">
        <w:rPr>
          <w:b/>
          <w:bCs/>
          <w:sz w:val="24"/>
          <w:szCs w:val="24"/>
        </w:rPr>
        <w:t>- FORNECIMENTO E IMPLANTAÇÃO DE PLACA DE REGULAMENTAÇÃO EM AÇO D = 0,60 M - PELÍCULA RETRORREFLETIVA TIPO I E SI</w:t>
      </w:r>
    </w:p>
    <w:p w14:paraId="3C893CAA" w14:textId="77777777" w:rsidR="0056601F" w:rsidRPr="00032CC0" w:rsidRDefault="0056601F" w:rsidP="0056601F">
      <w:pPr>
        <w:jc w:val="both"/>
        <w:rPr>
          <w:b/>
          <w:sz w:val="20"/>
          <w:szCs w:val="20"/>
        </w:rPr>
      </w:pPr>
    </w:p>
    <w:p w14:paraId="77E91C4C" w14:textId="77777777" w:rsidR="0056601F" w:rsidRPr="0056601F" w:rsidRDefault="0056601F" w:rsidP="0056601F">
      <w:pPr>
        <w:pStyle w:val="Corpodetexto"/>
        <w:spacing w:before="44" w:line="276" w:lineRule="auto"/>
        <w:ind w:right="110" w:firstLine="707"/>
        <w:jc w:val="both"/>
      </w:pPr>
      <w:r w:rsidRPr="0056601F">
        <w:t>A sinalização vertical permanente deve ser em película semi-refletiva, colada em chapa de aço nº 18, com 60 cm x 60 cm, galvanizada a fogo, com anti ferrugem, pintada no verso na cor marrom, montada com parafuso em barrotes de madeira Angelim, sem emendas, pintados com tinta a óleo na cor mogno, plainado e esquinado boleado, medindo 3,50 m x 8 cm x 8 cm, fixado em blocos de concreto simples Fck = 18 MPA com dimensões 0,40 x 0,40 x 0,50 (largura x comprimento x profundidade), nos locais determinados no projeto.</w:t>
      </w:r>
    </w:p>
    <w:p w14:paraId="44EF87F2" w14:textId="77777777" w:rsidR="0056601F" w:rsidRPr="0056601F" w:rsidRDefault="0056601F" w:rsidP="0056601F">
      <w:pPr>
        <w:pStyle w:val="Corpodetexto"/>
        <w:spacing w:before="44" w:line="276" w:lineRule="auto"/>
        <w:ind w:right="110" w:firstLine="707"/>
        <w:jc w:val="both"/>
      </w:pPr>
      <w:r w:rsidRPr="0056601F">
        <w:t>A sinalização horizontal permanente será executada com tinta retro refletiva a base de resina acrílica com micro esferas de vidro nos locais e padrões determinados no projeto.</w:t>
      </w:r>
    </w:p>
    <w:p w14:paraId="343F1DF7" w14:textId="77777777" w:rsidR="0056601F" w:rsidRPr="00032CC0" w:rsidRDefault="0056601F" w:rsidP="0056601F">
      <w:pPr>
        <w:jc w:val="both"/>
        <w:rPr>
          <w:b/>
          <w:sz w:val="20"/>
          <w:szCs w:val="20"/>
        </w:rPr>
      </w:pPr>
    </w:p>
    <w:p w14:paraId="746D5868" w14:textId="77777777" w:rsidR="0056601F" w:rsidRPr="00032CC0" w:rsidRDefault="0056601F" w:rsidP="0056601F">
      <w:pPr>
        <w:jc w:val="both"/>
        <w:rPr>
          <w:b/>
          <w:sz w:val="20"/>
          <w:szCs w:val="20"/>
        </w:rPr>
      </w:pPr>
    </w:p>
    <w:p w14:paraId="21E57928" w14:textId="01492A0A" w:rsidR="0056601F" w:rsidRPr="00032CC0" w:rsidRDefault="0056601F" w:rsidP="0056601F">
      <w:pPr>
        <w:jc w:val="both"/>
        <w:rPr>
          <w:b/>
          <w:sz w:val="20"/>
          <w:szCs w:val="20"/>
        </w:rPr>
      </w:pPr>
      <w:r>
        <w:rPr>
          <w:b/>
          <w:sz w:val="20"/>
          <w:szCs w:val="20"/>
        </w:rPr>
        <w:t>5.3</w:t>
      </w:r>
      <w:r w:rsidRPr="00032CC0">
        <w:rPr>
          <w:b/>
          <w:sz w:val="20"/>
          <w:szCs w:val="20"/>
        </w:rPr>
        <w:t xml:space="preserve"> - </w:t>
      </w:r>
      <w:r w:rsidRPr="0056601F">
        <w:rPr>
          <w:b/>
          <w:bCs/>
          <w:sz w:val="24"/>
          <w:szCs w:val="24"/>
        </w:rPr>
        <w:t>FORNECIMENTO E IMPLANTAÇÃO DE SUPORTE E TRAVESSA PARA PLACA DE SINALIZAÇÃO EM MADEIRA DE LEI TRATADA 8 X 8 CM</w:t>
      </w:r>
    </w:p>
    <w:p w14:paraId="7B65B23E" w14:textId="77777777" w:rsidR="0056601F" w:rsidRPr="00032CC0" w:rsidRDefault="0056601F" w:rsidP="0056601F">
      <w:pPr>
        <w:jc w:val="both"/>
        <w:rPr>
          <w:b/>
          <w:sz w:val="20"/>
          <w:szCs w:val="20"/>
        </w:rPr>
      </w:pPr>
    </w:p>
    <w:p w14:paraId="0773F601" w14:textId="77777777" w:rsidR="0056601F" w:rsidRPr="0056601F" w:rsidRDefault="0056601F" w:rsidP="0056601F">
      <w:pPr>
        <w:pStyle w:val="Corpodetexto"/>
        <w:spacing w:before="44" w:line="276" w:lineRule="auto"/>
        <w:ind w:right="110" w:firstLine="707"/>
        <w:jc w:val="both"/>
      </w:pPr>
      <w:r w:rsidRPr="0056601F">
        <w:t>Na confecção dos suportes e das travessas de armação que sustentam as placas, deve ser empregada madeira de lei. O poste e a travessa devem ser pintados com tinta a óleo ou acrílica, na cor branca. A base do suporte, na parte a ser enterrada no solo, deve ser tratada com óleo de creosoto, como preservativo.</w:t>
      </w:r>
    </w:p>
    <w:p w14:paraId="06B1330C" w14:textId="77777777" w:rsidR="0056601F" w:rsidRPr="00032CC0" w:rsidRDefault="0056601F" w:rsidP="0056601F">
      <w:pPr>
        <w:jc w:val="both"/>
        <w:rPr>
          <w:b/>
          <w:sz w:val="20"/>
          <w:szCs w:val="20"/>
        </w:rPr>
      </w:pPr>
    </w:p>
    <w:p w14:paraId="57000D0E" w14:textId="46263252" w:rsidR="0056601F" w:rsidRPr="00032CC0" w:rsidRDefault="0056601F" w:rsidP="0056601F">
      <w:pPr>
        <w:jc w:val="both"/>
        <w:rPr>
          <w:b/>
          <w:sz w:val="20"/>
          <w:szCs w:val="20"/>
        </w:rPr>
      </w:pPr>
      <w:r>
        <w:rPr>
          <w:b/>
          <w:sz w:val="20"/>
          <w:szCs w:val="20"/>
        </w:rPr>
        <w:t>5.4</w:t>
      </w:r>
      <w:r w:rsidRPr="00032CC0">
        <w:rPr>
          <w:b/>
          <w:sz w:val="20"/>
          <w:szCs w:val="20"/>
        </w:rPr>
        <w:t xml:space="preserve"> - </w:t>
      </w:r>
      <w:r w:rsidRPr="0056601F">
        <w:rPr>
          <w:b/>
          <w:bCs/>
          <w:sz w:val="24"/>
          <w:szCs w:val="24"/>
        </w:rPr>
        <w:t>PLACA ESMALTADA PARA IDENTIFICAÇÃO NR DE RUA, DIMENSÕES 45X25CM</w:t>
      </w:r>
    </w:p>
    <w:p w14:paraId="3801A6AE" w14:textId="77777777" w:rsidR="0056601F" w:rsidRPr="00032CC0" w:rsidRDefault="0056601F" w:rsidP="0056601F">
      <w:pPr>
        <w:jc w:val="both"/>
        <w:rPr>
          <w:b/>
          <w:sz w:val="20"/>
          <w:szCs w:val="20"/>
        </w:rPr>
      </w:pPr>
    </w:p>
    <w:p w14:paraId="58AC7AD2" w14:textId="32643DD3" w:rsidR="0056601F" w:rsidRPr="0056601F" w:rsidRDefault="0056601F" w:rsidP="0056601F">
      <w:pPr>
        <w:pStyle w:val="Corpodetexto"/>
        <w:spacing w:before="44" w:line="276" w:lineRule="auto"/>
        <w:ind w:right="110" w:firstLine="707"/>
        <w:jc w:val="both"/>
      </w:pPr>
      <w:r w:rsidRPr="0056601F">
        <w:t xml:space="preserve">As placas indicativas de logradouros devem apresentar forma retangular 0,45x0,25 m (comprimento x altura) com a cor de fundo e orla externa em azul, e as legendas e orla interna em branco. A denominação da via pode ser feita pela adoção da parte mais significativa de seu nome e que a caracterize, evitando nomes extensos e propiciando a utilização de letras maiores, de forma a melhorar a legibilidade da sinalização. As placas devem ser colocadas no início e no final de cada rua de forma a melhorar sua visibilidade.  </w:t>
      </w:r>
    </w:p>
    <w:p w14:paraId="418CDB8E" w14:textId="77777777" w:rsidR="00EF6F1E" w:rsidRDefault="00EF6F1E" w:rsidP="00B42839">
      <w:pPr>
        <w:pStyle w:val="Corpodetexto"/>
        <w:spacing w:before="41" w:line="276" w:lineRule="auto"/>
        <w:ind w:right="107" w:firstLine="707"/>
        <w:jc w:val="right"/>
        <w:rPr>
          <w:sz w:val="22"/>
          <w:szCs w:val="22"/>
        </w:rPr>
      </w:pPr>
    </w:p>
    <w:p w14:paraId="5FBECDA4" w14:textId="77777777" w:rsidR="00EF6F1E" w:rsidRDefault="00EF6F1E" w:rsidP="00B42839">
      <w:pPr>
        <w:pStyle w:val="Corpodetexto"/>
        <w:spacing w:before="41" w:line="276" w:lineRule="auto"/>
        <w:ind w:right="107" w:firstLine="707"/>
        <w:jc w:val="right"/>
        <w:rPr>
          <w:sz w:val="22"/>
          <w:szCs w:val="22"/>
        </w:rPr>
      </w:pPr>
    </w:p>
    <w:p w14:paraId="0655A2A8" w14:textId="77777777" w:rsidR="00EF6F1E" w:rsidRDefault="00EF6F1E" w:rsidP="00B42839">
      <w:pPr>
        <w:pStyle w:val="Corpodetexto"/>
        <w:spacing w:before="41" w:line="276" w:lineRule="auto"/>
        <w:ind w:right="107" w:firstLine="707"/>
        <w:jc w:val="right"/>
        <w:rPr>
          <w:sz w:val="22"/>
          <w:szCs w:val="22"/>
        </w:rPr>
      </w:pPr>
    </w:p>
    <w:p w14:paraId="3BB4C32E" w14:textId="27DC1A54" w:rsidR="001D758B" w:rsidRDefault="00C50E36" w:rsidP="00B42839">
      <w:pPr>
        <w:pStyle w:val="Corpodetexto"/>
        <w:spacing w:before="41" w:line="276" w:lineRule="auto"/>
        <w:ind w:right="107" w:firstLine="707"/>
        <w:jc w:val="right"/>
        <w:rPr>
          <w:sz w:val="22"/>
          <w:szCs w:val="22"/>
        </w:rPr>
      </w:pPr>
      <w:r w:rsidRPr="00C50E36">
        <w:rPr>
          <w:sz w:val="22"/>
          <w:szCs w:val="22"/>
        </w:rPr>
        <w:t xml:space="preserve">Arapiraca, </w:t>
      </w:r>
      <w:r w:rsidR="00EF6F1E">
        <w:rPr>
          <w:sz w:val="22"/>
          <w:szCs w:val="22"/>
        </w:rPr>
        <w:t xml:space="preserve">26 </w:t>
      </w:r>
      <w:r w:rsidR="004171A5">
        <w:rPr>
          <w:sz w:val="22"/>
          <w:szCs w:val="22"/>
        </w:rPr>
        <w:t>jun</w:t>
      </w:r>
      <w:r w:rsidR="00107E95">
        <w:rPr>
          <w:sz w:val="22"/>
          <w:szCs w:val="22"/>
        </w:rPr>
        <w:t>ho</w:t>
      </w:r>
      <w:r w:rsidRPr="00C50E36">
        <w:rPr>
          <w:sz w:val="22"/>
          <w:szCs w:val="22"/>
        </w:rPr>
        <w:t xml:space="preserve"> de 201</w:t>
      </w:r>
      <w:r w:rsidR="00EF6F1E">
        <w:rPr>
          <w:sz w:val="22"/>
          <w:szCs w:val="22"/>
        </w:rPr>
        <w:t>9</w:t>
      </w:r>
      <w:r w:rsidRPr="00C50E36">
        <w:rPr>
          <w:sz w:val="22"/>
          <w:szCs w:val="22"/>
        </w:rPr>
        <w:t>.</w:t>
      </w:r>
    </w:p>
    <w:p w14:paraId="0D773EFD" w14:textId="32B8391E" w:rsidR="00EF6F1E" w:rsidRDefault="00EF6F1E" w:rsidP="00B42839">
      <w:pPr>
        <w:pStyle w:val="Corpodetexto"/>
        <w:spacing w:before="41" w:line="276" w:lineRule="auto"/>
        <w:ind w:right="107" w:firstLine="707"/>
        <w:jc w:val="right"/>
        <w:rPr>
          <w:sz w:val="22"/>
          <w:szCs w:val="22"/>
        </w:rPr>
      </w:pPr>
    </w:p>
    <w:p w14:paraId="6073F921" w14:textId="5C2960E5" w:rsidR="00EF6F1E" w:rsidRDefault="00EF6F1E" w:rsidP="00B42839">
      <w:pPr>
        <w:pStyle w:val="Corpodetexto"/>
        <w:spacing w:before="41" w:line="276" w:lineRule="auto"/>
        <w:ind w:right="107" w:firstLine="707"/>
        <w:jc w:val="right"/>
        <w:rPr>
          <w:sz w:val="22"/>
          <w:szCs w:val="22"/>
        </w:rPr>
      </w:pPr>
    </w:p>
    <w:p w14:paraId="3A771F56" w14:textId="06FA0089" w:rsidR="00EF6F1E" w:rsidRDefault="00EF6F1E" w:rsidP="00B42839">
      <w:pPr>
        <w:pStyle w:val="Corpodetexto"/>
        <w:spacing w:before="41" w:line="276" w:lineRule="auto"/>
        <w:ind w:right="107" w:firstLine="707"/>
        <w:jc w:val="right"/>
        <w:rPr>
          <w:sz w:val="22"/>
          <w:szCs w:val="22"/>
        </w:rPr>
      </w:pPr>
    </w:p>
    <w:p w14:paraId="3FF33686" w14:textId="77777777" w:rsidR="00EF6F1E" w:rsidRDefault="00EF6F1E" w:rsidP="00B42839">
      <w:pPr>
        <w:pStyle w:val="Corpodetexto"/>
        <w:spacing w:before="41" w:line="276" w:lineRule="auto"/>
        <w:ind w:right="107" w:firstLine="707"/>
        <w:jc w:val="right"/>
        <w:rPr>
          <w:sz w:val="22"/>
          <w:szCs w:val="22"/>
        </w:rPr>
      </w:pPr>
    </w:p>
    <w:p w14:paraId="242D1F1A" w14:textId="6B8297A6" w:rsidR="00EF6F1E" w:rsidRPr="00C50E36" w:rsidRDefault="00EF6F1E" w:rsidP="00EF6F1E">
      <w:pPr>
        <w:pStyle w:val="Corpodetexto"/>
        <w:spacing w:before="41" w:line="276" w:lineRule="auto"/>
        <w:ind w:left="0" w:right="107"/>
        <w:jc w:val="center"/>
        <w:rPr>
          <w:sz w:val="22"/>
          <w:szCs w:val="22"/>
        </w:rPr>
      </w:pPr>
      <w:r>
        <w:rPr>
          <w:sz w:val="22"/>
          <w:szCs w:val="22"/>
        </w:rPr>
        <w:t xml:space="preserve">        </w:t>
      </w:r>
      <w:r w:rsidR="00C50E36">
        <w:rPr>
          <w:sz w:val="22"/>
          <w:szCs w:val="22"/>
        </w:rPr>
        <w:t>________________________________________</w:t>
      </w:r>
    </w:p>
    <w:p w14:paraId="39A6336A" w14:textId="77777777" w:rsidR="00C50E36" w:rsidRPr="00C50E36" w:rsidRDefault="00C50E36" w:rsidP="00C50E36">
      <w:pPr>
        <w:pStyle w:val="Corpodetexto"/>
        <w:spacing w:before="41" w:line="276" w:lineRule="auto"/>
        <w:ind w:right="107" w:firstLine="707"/>
        <w:jc w:val="center"/>
        <w:rPr>
          <w:sz w:val="22"/>
          <w:szCs w:val="22"/>
        </w:rPr>
      </w:pPr>
      <w:r w:rsidRPr="00C50E36">
        <w:rPr>
          <w:sz w:val="22"/>
          <w:szCs w:val="22"/>
        </w:rPr>
        <w:t>Thiago Henrique Tavares L. Silva</w:t>
      </w:r>
    </w:p>
    <w:p w14:paraId="0FDA4621" w14:textId="380F443F" w:rsidR="00E82C99" w:rsidRDefault="00C50E36" w:rsidP="00C50E36">
      <w:pPr>
        <w:pStyle w:val="Corpodetexto"/>
        <w:spacing w:before="41" w:line="276" w:lineRule="auto"/>
        <w:ind w:right="107" w:firstLine="707"/>
        <w:jc w:val="center"/>
      </w:pPr>
      <w:r w:rsidRPr="00C50E36">
        <w:rPr>
          <w:sz w:val="22"/>
          <w:szCs w:val="22"/>
        </w:rPr>
        <w:t>Engº Civil - CREA: 021372640-8 AL</w:t>
      </w:r>
    </w:p>
    <w:sectPr w:rsidR="00E82C99" w:rsidSect="00DD6B84">
      <w:pgSz w:w="11910" w:h="16840"/>
      <w:pgMar w:top="1280" w:right="1020" w:bottom="851" w:left="1600" w:header="426" w:footer="85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1932AF2" w14:textId="77777777" w:rsidR="00696A0A" w:rsidRDefault="00696A0A">
      <w:r>
        <w:separator/>
      </w:r>
    </w:p>
  </w:endnote>
  <w:endnote w:type="continuationSeparator" w:id="0">
    <w:p w14:paraId="0A961210" w14:textId="77777777" w:rsidR="00696A0A" w:rsidRDefault="00696A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129067518"/>
      <w:docPartObj>
        <w:docPartGallery w:val="Page Numbers (Bottom of Page)"/>
        <w:docPartUnique/>
      </w:docPartObj>
    </w:sdtPr>
    <w:sdtEndPr/>
    <w:sdtContent>
      <w:p w14:paraId="60284EC0" w14:textId="1B92E275" w:rsidR="00A03B06" w:rsidRDefault="00A03B06">
        <w:pPr>
          <w:pStyle w:val="Rodap"/>
          <w:jc w:val="right"/>
        </w:pPr>
        <w:r>
          <w:fldChar w:fldCharType="begin"/>
        </w:r>
        <w:r>
          <w:instrText>PAGE   \* MERGEFORMAT</w:instrText>
        </w:r>
        <w:r>
          <w:fldChar w:fldCharType="separate"/>
        </w:r>
        <w:r w:rsidR="00625C3A">
          <w:rPr>
            <w:noProof/>
          </w:rPr>
          <w:t>1</w:t>
        </w:r>
        <w:r>
          <w:fldChar w:fldCharType="end"/>
        </w:r>
      </w:p>
    </w:sdtContent>
  </w:sdt>
  <w:p w14:paraId="3CD7B001" w14:textId="3D78D8F7" w:rsidR="00D85B67" w:rsidRDefault="00D85B67">
    <w:pPr>
      <w:pStyle w:val="Corpodetexto"/>
      <w:spacing w:line="14" w:lineRule="auto"/>
      <w:ind w:left="0"/>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211D1FA" w14:textId="77777777" w:rsidR="00696A0A" w:rsidRDefault="00696A0A">
      <w:r>
        <w:separator/>
      </w:r>
    </w:p>
  </w:footnote>
  <w:footnote w:type="continuationSeparator" w:id="0">
    <w:p w14:paraId="7AC26C20" w14:textId="77777777" w:rsidR="00696A0A" w:rsidRDefault="00696A0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A97EA2" w14:textId="3AF1A0E8" w:rsidR="00D85B67" w:rsidRDefault="00D85B67">
    <w:pPr>
      <w:pStyle w:val="Corpodetexto"/>
      <w:spacing w:line="14" w:lineRule="auto"/>
      <w:ind w:left="0"/>
      <w:rPr>
        <w:sz w:val="20"/>
      </w:rPr>
    </w:pPr>
    <w:r>
      <w:rPr>
        <w:noProof/>
        <w:lang w:bidi="ar-SA"/>
      </w:rPr>
      <w:drawing>
        <wp:anchor distT="0" distB="0" distL="114300" distR="114300" simplePos="0" relativeHeight="251657216" behindDoc="1" locked="0" layoutInCell="1" allowOverlap="1" wp14:anchorId="20AB7148" wp14:editId="6C259246">
          <wp:simplePos x="0" y="0"/>
          <wp:positionH relativeFrom="column">
            <wp:posOffset>260350</wp:posOffset>
          </wp:positionH>
          <wp:positionV relativeFrom="paragraph">
            <wp:posOffset>-231140</wp:posOffset>
          </wp:positionV>
          <wp:extent cx="762000" cy="848360"/>
          <wp:effectExtent l="0" t="0" r="0" b="0"/>
          <wp:wrapNone/>
          <wp:docPr id="7" name="Imagem 1">
            <a:extLst xmlns:a="http://schemas.openxmlformats.org/drawingml/2006/main">
              <a:ext uri="{FF2B5EF4-FFF2-40B4-BE49-F238E27FC236}">
                <a16:creationId xmlns:a16="http://schemas.microsoft.com/office/drawing/2014/main" id="{5BD954FA-6990-4349-9B64-CADDD8763C92}"/>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m 1">
                    <a:extLst>
                      <a:ext uri="{FF2B5EF4-FFF2-40B4-BE49-F238E27FC236}">
                        <a16:creationId xmlns:a16="http://schemas.microsoft.com/office/drawing/2014/main" id="{5BD954FA-6990-4349-9B64-CADDD8763C92}"/>
                      </a:ext>
                    </a:extLst>
                  </pic:cNvPr>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762000" cy="848360"/>
                  </a:xfrm>
                  <a:prstGeom prst="rect">
                    <a:avLst/>
                  </a:prstGeom>
                </pic:spPr>
              </pic:pic>
            </a:graphicData>
          </a:graphic>
          <wp14:sizeRelH relativeFrom="page">
            <wp14:pctWidth>0</wp14:pctWidth>
          </wp14:sizeRelH>
          <wp14:sizeRelV relativeFrom="page">
            <wp14:pctHeight>0</wp14:pctHeight>
          </wp14:sizeRelV>
        </wp:anchor>
      </w:drawing>
    </w:r>
    <w:r w:rsidR="00B36729">
      <w:pict w14:anchorId="78696D54">
        <v:shapetype id="_x0000_t202" coordsize="21600,21600" o:spt="202" path="m,l,21600r21600,l21600,xe">
          <v:stroke joinstyle="miter"/>
          <v:path gradientshapeok="t" o:connecttype="rect"/>
        </v:shapetype>
        <v:shape id="_x0000_s2055" type="#_x0000_t202" style="position:absolute;margin-left:163.8pt;margin-top:10.75pt;width:356.3pt;height:35.95pt;z-index:-251658240;mso-position-horizontal-relative:page;mso-position-vertical-relative:page" filled="f" stroked="f">
          <v:textbox style="mso-next-textbox:#_x0000_s2055" inset="0,0,0,0">
            <w:txbxContent>
              <w:p w14:paraId="56255BDC" w14:textId="77777777" w:rsidR="00D85B67" w:rsidRPr="003B78BE" w:rsidRDefault="00D85B67" w:rsidP="00972071">
                <w:pPr>
                  <w:ind w:left="20" w:right="-5"/>
                  <w:jc w:val="center"/>
                  <w:rPr>
                    <w:rFonts w:ascii="Arial" w:hAnsi="Arial" w:cs="Arial"/>
                    <w:b/>
                    <w:sz w:val="20"/>
                  </w:rPr>
                </w:pPr>
                <w:r w:rsidRPr="003B78BE">
                  <w:rPr>
                    <w:rFonts w:ascii="Arial" w:hAnsi="Arial" w:cs="Arial"/>
                    <w:b/>
                    <w:sz w:val="20"/>
                  </w:rPr>
                  <w:t>PREFEITURA MUNICIPAL DE ARAPIRACA</w:t>
                </w:r>
              </w:p>
              <w:p w14:paraId="7241E22F" w14:textId="77777777" w:rsidR="00D85B67" w:rsidRPr="003B78BE" w:rsidRDefault="00D85B67" w:rsidP="00972071">
                <w:pPr>
                  <w:ind w:left="20" w:right="-5"/>
                  <w:jc w:val="center"/>
                  <w:rPr>
                    <w:rFonts w:ascii="Arial" w:hAnsi="Arial" w:cs="Arial"/>
                    <w:sz w:val="20"/>
                  </w:rPr>
                </w:pPr>
                <w:r w:rsidRPr="003B78BE">
                  <w:rPr>
                    <w:rFonts w:ascii="Arial" w:hAnsi="Arial" w:cs="Arial"/>
                    <w:sz w:val="20"/>
                  </w:rPr>
                  <w:t>CENTRO ADMINISTRATIVO ANTÔNIO ROCHA</w:t>
                </w:r>
              </w:p>
              <w:p w14:paraId="648F080D" w14:textId="035BE2F4" w:rsidR="00D85B67" w:rsidRDefault="00D85B67" w:rsidP="00972071">
                <w:pPr>
                  <w:ind w:left="20" w:right="-5"/>
                  <w:jc w:val="center"/>
                  <w:rPr>
                    <w:b/>
                    <w:sz w:val="20"/>
                  </w:rPr>
                </w:pPr>
                <w:r w:rsidRPr="003B78BE">
                  <w:rPr>
                    <w:rFonts w:ascii="Arial" w:hAnsi="Arial" w:cs="Arial"/>
                    <w:sz w:val="20"/>
                  </w:rPr>
                  <w:t xml:space="preserve">SECRETARIA MUNICIPAL DE </w:t>
                </w:r>
                <w:r w:rsidR="00D54513">
                  <w:rPr>
                    <w:rFonts w:ascii="Arial" w:hAnsi="Arial" w:cs="Arial"/>
                    <w:sz w:val="20"/>
                  </w:rPr>
                  <w:t>INFRAESTRUTURA</w:t>
                </w:r>
              </w:p>
            </w:txbxContent>
          </v:textbox>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50142B"/>
    <w:multiLevelType w:val="multilevel"/>
    <w:tmpl w:val="ACF4BDFC"/>
    <w:lvl w:ilvl="0">
      <w:start w:val="3"/>
      <w:numFmt w:val="decimal"/>
      <w:lvlText w:val="%1."/>
      <w:lvlJc w:val="left"/>
      <w:pPr>
        <w:ind w:left="822" w:hanging="360"/>
      </w:pPr>
      <w:rPr>
        <w:rFonts w:hint="default"/>
      </w:rPr>
    </w:lvl>
    <w:lvl w:ilvl="1">
      <w:start w:val="1"/>
      <w:numFmt w:val="decimal"/>
      <w:isLgl/>
      <w:lvlText w:val="%1.%2"/>
      <w:lvlJc w:val="left"/>
      <w:pPr>
        <w:ind w:left="1054" w:hanging="540"/>
      </w:pPr>
      <w:rPr>
        <w:rFonts w:hint="default"/>
      </w:rPr>
    </w:lvl>
    <w:lvl w:ilvl="2">
      <w:start w:val="1"/>
      <w:numFmt w:val="decimal"/>
      <w:isLgl/>
      <w:lvlText w:val="%1.%2.%3"/>
      <w:lvlJc w:val="left"/>
      <w:pPr>
        <w:ind w:left="1286" w:hanging="720"/>
      </w:pPr>
      <w:rPr>
        <w:rFonts w:hint="default"/>
      </w:rPr>
    </w:lvl>
    <w:lvl w:ilvl="3">
      <w:start w:val="1"/>
      <w:numFmt w:val="decimal"/>
      <w:isLgl/>
      <w:lvlText w:val="%1.%2.%3.%4"/>
      <w:lvlJc w:val="left"/>
      <w:pPr>
        <w:ind w:left="1338" w:hanging="720"/>
      </w:pPr>
      <w:rPr>
        <w:rFonts w:hint="default"/>
      </w:rPr>
    </w:lvl>
    <w:lvl w:ilvl="4">
      <w:start w:val="1"/>
      <w:numFmt w:val="decimal"/>
      <w:isLgl/>
      <w:lvlText w:val="%1.%2.%3.%4.%5"/>
      <w:lvlJc w:val="left"/>
      <w:pPr>
        <w:ind w:left="1750" w:hanging="1080"/>
      </w:pPr>
      <w:rPr>
        <w:rFonts w:hint="default"/>
      </w:rPr>
    </w:lvl>
    <w:lvl w:ilvl="5">
      <w:start w:val="1"/>
      <w:numFmt w:val="decimal"/>
      <w:isLgl/>
      <w:lvlText w:val="%1.%2.%3.%4.%5.%6"/>
      <w:lvlJc w:val="left"/>
      <w:pPr>
        <w:ind w:left="1802" w:hanging="1080"/>
      </w:pPr>
      <w:rPr>
        <w:rFonts w:hint="default"/>
      </w:rPr>
    </w:lvl>
    <w:lvl w:ilvl="6">
      <w:start w:val="1"/>
      <w:numFmt w:val="decimal"/>
      <w:isLgl/>
      <w:lvlText w:val="%1.%2.%3.%4.%5.%6.%7"/>
      <w:lvlJc w:val="left"/>
      <w:pPr>
        <w:ind w:left="2214" w:hanging="1440"/>
      </w:pPr>
      <w:rPr>
        <w:rFonts w:hint="default"/>
      </w:rPr>
    </w:lvl>
    <w:lvl w:ilvl="7">
      <w:start w:val="1"/>
      <w:numFmt w:val="decimal"/>
      <w:isLgl/>
      <w:lvlText w:val="%1.%2.%3.%4.%5.%6.%7.%8"/>
      <w:lvlJc w:val="left"/>
      <w:pPr>
        <w:ind w:left="2266" w:hanging="1440"/>
      </w:pPr>
      <w:rPr>
        <w:rFonts w:hint="default"/>
      </w:rPr>
    </w:lvl>
    <w:lvl w:ilvl="8">
      <w:start w:val="1"/>
      <w:numFmt w:val="decimal"/>
      <w:isLgl/>
      <w:lvlText w:val="%1.%2.%3.%4.%5.%6.%7.%8.%9"/>
      <w:lvlJc w:val="left"/>
      <w:pPr>
        <w:ind w:left="2678" w:hanging="1800"/>
      </w:pPr>
      <w:rPr>
        <w:rFonts w:hint="default"/>
      </w:rPr>
    </w:lvl>
  </w:abstractNum>
  <w:abstractNum w:abstractNumId="1" w15:restartNumberingAfterBreak="0">
    <w:nsid w:val="04C05EAE"/>
    <w:multiLevelType w:val="hybridMultilevel"/>
    <w:tmpl w:val="FCA6F080"/>
    <w:lvl w:ilvl="0" w:tplc="0610FAC4">
      <w:numFmt w:val="bullet"/>
      <w:lvlText w:val=""/>
      <w:lvlJc w:val="left"/>
      <w:pPr>
        <w:ind w:left="810" w:hanging="348"/>
      </w:pPr>
      <w:rPr>
        <w:rFonts w:ascii="Wingdings" w:eastAsia="Wingdings" w:hAnsi="Wingdings" w:cs="Wingdings" w:hint="default"/>
        <w:w w:val="100"/>
        <w:sz w:val="24"/>
        <w:szCs w:val="24"/>
        <w:lang w:val="pt-BR" w:eastAsia="pt-BR" w:bidi="pt-BR"/>
      </w:rPr>
    </w:lvl>
    <w:lvl w:ilvl="1" w:tplc="D17C3104">
      <w:numFmt w:val="bullet"/>
      <w:lvlText w:val="•"/>
      <w:lvlJc w:val="left"/>
      <w:pPr>
        <w:ind w:left="1666" w:hanging="348"/>
      </w:pPr>
      <w:rPr>
        <w:rFonts w:hint="default"/>
        <w:lang w:val="pt-BR" w:eastAsia="pt-BR" w:bidi="pt-BR"/>
      </w:rPr>
    </w:lvl>
    <w:lvl w:ilvl="2" w:tplc="CB18D61C">
      <w:numFmt w:val="bullet"/>
      <w:lvlText w:val="•"/>
      <w:lvlJc w:val="left"/>
      <w:pPr>
        <w:ind w:left="2513" w:hanging="348"/>
      </w:pPr>
      <w:rPr>
        <w:rFonts w:hint="default"/>
        <w:lang w:val="pt-BR" w:eastAsia="pt-BR" w:bidi="pt-BR"/>
      </w:rPr>
    </w:lvl>
    <w:lvl w:ilvl="3" w:tplc="7B3C34BE">
      <w:numFmt w:val="bullet"/>
      <w:lvlText w:val="•"/>
      <w:lvlJc w:val="left"/>
      <w:pPr>
        <w:ind w:left="3359" w:hanging="348"/>
      </w:pPr>
      <w:rPr>
        <w:rFonts w:hint="default"/>
        <w:lang w:val="pt-BR" w:eastAsia="pt-BR" w:bidi="pt-BR"/>
      </w:rPr>
    </w:lvl>
    <w:lvl w:ilvl="4" w:tplc="EF0AFD32">
      <w:numFmt w:val="bullet"/>
      <w:lvlText w:val="•"/>
      <w:lvlJc w:val="left"/>
      <w:pPr>
        <w:ind w:left="4206" w:hanging="348"/>
      </w:pPr>
      <w:rPr>
        <w:rFonts w:hint="default"/>
        <w:lang w:val="pt-BR" w:eastAsia="pt-BR" w:bidi="pt-BR"/>
      </w:rPr>
    </w:lvl>
    <w:lvl w:ilvl="5" w:tplc="260E39DE">
      <w:numFmt w:val="bullet"/>
      <w:lvlText w:val="•"/>
      <w:lvlJc w:val="left"/>
      <w:pPr>
        <w:ind w:left="5053" w:hanging="348"/>
      </w:pPr>
      <w:rPr>
        <w:rFonts w:hint="default"/>
        <w:lang w:val="pt-BR" w:eastAsia="pt-BR" w:bidi="pt-BR"/>
      </w:rPr>
    </w:lvl>
    <w:lvl w:ilvl="6" w:tplc="4428FDB8">
      <w:numFmt w:val="bullet"/>
      <w:lvlText w:val="•"/>
      <w:lvlJc w:val="left"/>
      <w:pPr>
        <w:ind w:left="5899" w:hanging="348"/>
      </w:pPr>
      <w:rPr>
        <w:rFonts w:hint="default"/>
        <w:lang w:val="pt-BR" w:eastAsia="pt-BR" w:bidi="pt-BR"/>
      </w:rPr>
    </w:lvl>
    <w:lvl w:ilvl="7" w:tplc="3568687E">
      <w:numFmt w:val="bullet"/>
      <w:lvlText w:val="•"/>
      <w:lvlJc w:val="left"/>
      <w:pPr>
        <w:ind w:left="6746" w:hanging="348"/>
      </w:pPr>
      <w:rPr>
        <w:rFonts w:hint="default"/>
        <w:lang w:val="pt-BR" w:eastAsia="pt-BR" w:bidi="pt-BR"/>
      </w:rPr>
    </w:lvl>
    <w:lvl w:ilvl="8" w:tplc="216C91B0">
      <w:numFmt w:val="bullet"/>
      <w:lvlText w:val="•"/>
      <w:lvlJc w:val="left"/>
      <w:pPr>
        <w:ind w:left="7593" w:hanging="348"/>
      </w:pPr>
      <w:rPr>
        <w:rFonts w:hint="default"/>
        <w:lang w:val="pt-BR" w:eastAsia="pt-BR" w:bidi="pt-BR"/>
      </w:rPr>
    </w:lvl>
  </w:abstractNum>
  <w:abstractNum w:abstractNumId="2" w15:restartNumberingAfterBreak="0">
    <w:nsid w:val="07AF6E7E"/>
    <w:multiLevelType w:val="multilevel"/>
    <w:tmpl w:val="973A2DB2"/>
    <w:lvl w:ilvl="0">
      <w:start w:val="1"/>
      <w:numFmt w:val="decimal"/>
      <w:lvlText w:val="%1"/>
      <w:lvlJc w:val="left"/>
      <w:pPr>
        <w:ind w:left="102" w:hanging="377"/>
      </w:pPr>
      <w:rPr>
        <w:rFonts w:hint="default"/>
        <w:lang w:val="pt-BR" w:eastAsia="pt-BR" w:bidi="pt-BR"/>
      </w:rPr>
    </w:lvl>
    <w:lvl w:ilvl="1">
      <w:numFmt w:val="decimal"/>
      <w:lvlText w:val="%1.%2"/>
      <w:lvlJc w:val="left"/>
      <w:pPr>
        <w:ind w:left="102" w:hanging="377"/>
      </w:pPr>
      <w:rPr>
        <w:rFonts w:ascii="Times New Roman" w:eastAsia="Times New Roman" w:hAnsi="Times New Roman" w:cs="Times New Roman" w:hint="default"/>
        <w:w w:val="100"/>
        <w:sz w:val="24"/>
        <w:szCs w:val="24"/>
        <w:lang w:val="pt-BR" w:eastAsia="pt-BR" w:bidi="pt-BR"/>
      </w:rPr>
    </w:lvl>
    <w:lvl w:ilvl="2">
      <w:numFmt w:val="bullet"/>
      <w:lvlText w:val=""/>
      <w:lvlJc w:val="left"/>
      <w:pPr>
        <w:ind w:left="822" w:hanging="348"/>
      </w:pPr>
      <w:rPr>
        <w:rFonts w:ascii="Wingdings" w:eastAsia="Wingdings" w:hAnsi="Wingdings" w:cs="Wingdings" w:hint="default"/>
        <w:w w:val="100"/>
        <w:sz w:val="24"/>
        <w:szCs w:val="24"/>
        <w:lang w:val="pt-BR" w:eastAsia="pt-BR" w:bidi="pt-BR"/>
      </w:rPr>
    </w:lvl>
    <w:lvl w:ilvl="3">
      <w:numFmt w:val="bullet"/>
      <w:lvlText w:val="•"/>
      <w:lvlJc w:val="left"/>
      <w:pPr>
        <w:ind w:left="2701" w:hanging="348"/>
      </w:pPr>
      <w:rPr>
        <w:rFonts w:hint="default"/>
        <w:lang w:val="pt-BR" w:eastAsia="pt-BR" w:bidi="pt-BR"/>
      </w:rPr>
    </w:lvl>
    <w:lvl w:ilvl="4">
      <w:numFmt w:val="bullet"/>
      <w:lvlText w:val="•"/>
      <w:lvlJc w:val="left"/>
      <w:pPr>
        <w:ind w:left="3642" w:hanging="348"/>
      </w:pPr>
      <w:rPr>
        <w:rFonts w:hint="default"/>
        <w:lang w:val="pt-BR" w:eastAsia="pt-BR" w:bidi="pt-BR"/>
      </w:rPr>
    </w:lvl>
    <w:lvl w:ilvl="5">
      <w:numFmt w:val="bullet"/>
      <w:lvlText w:val="•"/>
      <w:lvlJc w:val="left"/>
      <w:pPr>
        <w:ind w:left="4582" w:hanging="348"/>
      </w:pPr>
      <w:rPr>
        <w:rFonts w:hint="default"/>
        <w:lang w:val="pt-BR" w:eastAsia="pt-BR" w:bidi="pt-BR"/>
      </w:rPr>
    </w:lvl>
    <w:lvl w:ilvl="6">
      <w:numFmt w:val="bullet"/>
      <w:lvlText w:val="•"/>
      <w:lvlJc w:val="left"/>
      <w:pPr>
        <w:ind w:left="5523" w:hanging="348"/>
      </w:pPr>
      <w:rPr>
        <w:rFonts w:hint="default"/>
        <w:lang w:val="pt-BR" w:eastAsia="pt-BR" w:bidi="pt-BR"/>
      </w:rPr>
    </w:lvl>
    <w:lvl w:ilvl="7">
      <w:numFmt w:val="bullet"/>
      <w:lvlText w:val="•"/>
      <w:lvlJc w:val="left"/>
      <w:pPr>
        <w:ind w:left="6464" w:hanging="348"/>
      </w:pPr>
      <w:rPr>
        <w:rFonts w:hint="default"/>
        <w:lang w:val="pt-BR" w:eastAsia="pt-BR" w:bidi="pt-BR"/>
      </w:rPr>
    </w:lvl>
    <w:lvl w:ilvl="8">
      <w:numFmt w:val="bullet"/>
      <w:lvlText w:val="•"/>
      <w:lvlJc w:val="left"/>
      <w:pPr>
        <w:ind w:left="7404" w:hanging="348"/>
      </w:pPr>
      <w:rPr>
        <w:rFonts w:hint="default"/>
        <w:lang w:val="pt-BR" w:eastAsia="pt-BR" w:bidi="pt-BR"/>
      </w:rPr>
    </w:lvl>
  </w:abstractNum>
  <w:abstractNum w:abstractNumId="3" w15:restartNumberingAfterBreak="0">
    <w:nsid w:val="0BC35933"/>
    <w:multiLevelType w:val="multilevel"/>
    <w:tmpl w:val="7B165C46"/>
    <w:lvl w:ilvl="0">
      <w:start w:val="2"/>
      <w:numFmt w:val="decimal"/>
      <w:lvlText w:val="%1"/>
      <w:lvlJc w:val="left"/>
      <w:pPr>
        <w:ind w:left="360" w:hanging="360"/>
      </w:pPr>
      <w:rPr>
        <w:rFonts w:hint="default"/>
      </w:rPr>
    </w:lvl>
    <w:lvl w:ilvl="1">
      <w:start w:val="2"/>
      <w:numFmt w:val="decimal"/>
      <w:lvlText w:val="%1.%2"/>
      <w:lvlJc w:val="left"/>
      <w:pPr>
        <w:ind w:left="822" w:hanging="360"/>
      </w:pPr>
      <w:rPr>
        <w:rFonts w:hint="default"/>
      </w:rPr>
    </w:lvl>
    <w:lvl w:ilvl="2">
      <w:start w:val="1"/>
      <w:numFmt w:val="decimal"/>
      <w:lvlText w:val="%1.%2.%3"/>
      <w:lvlJc w:val="left"/>
      <w:pPr>
        <w:ind w:left="1644" w:hanging="720"/>
      </w:pPr>
      <w:rPr>
        <w:rFonts w:hint="default"/>
      </w:rPr>
    </w:lvl>
    <w:lvl w:ilvl="3">
      <w:start w:val="1"/>
      <w:numFmt w:val="decimal"/>
      <w:lvlText w:val="%1.%2.%3.%4"/>
      <w:lvlJc w:val="left"/>
      <w:pPr>
        <w:ind w:left="2106" w:hanging="720"/>
      </w:pPr>
      <w:rPr>
        <w:rFonts w:hint="default"/>
      </w:rPr>
    </w:lvl>
    <w:lvl w:ilvl="4">
      <w:start w:val="1"/>
      <w:numFmt w:val="decimal"/>
      <w:lvlText w:val="%1.%2.%3.%4.%5"/>
      <w:lvlJc w:val="left"/>
      <w:pPr>
        <w:ind w:left="2928" w:hanging="1080"/>
      </w:pPr>
      <w:rPr>
        <w:rFonts w:hint="default"/>
      </w:rPr>
    </w:lvl>
    <w:lvl w:ilvl="5">
      <w:start w:val="1"/>
      <w:numFmt w:val="decimal"/>
      <w:lvlText w:val="%1.%2.%3.%4.%5.%6"/>
      <w:lvlJc w:val="left"/>
      <w:pPr>
        <w:ind w:left="3390" w:hanging="1080"/>
      </w:pPr>
      <w:rPr>
        <w:rFonts w:hint="default"/>
      </w:rPr>
    </w:lvl>
    <w:lvl w:ilvl="6">
      <w:start w:val="1"/>
      <w:numFmt w:val="decimal"/>
      <w:lvlText w:val="%1.%2.%3.%4.%5.%6.%7"/>
      <w:lvlJc w:val="left"/>
      <w:pPr>
        <w:ind w:left="4212" w:hanging="1440"/>
      </w:pPr>
      <w:rPr>
        <w:rFonts w:hint="default"/>
      </w:rPr>
    </w:lvl>
    <w:lvl w:ilvl="7">
      <w:start w:val="1"/>
      <w:numFmt w:val="decimal"/>
      <w:lvlText w:val="%1.%2.%3.%4.%5.%6.%7.%8"/>
      <w:lvlJc w:val="left"/>
      <w:pPr>
        <w:ind w:left="4674" w:hanging="1440"/>
      </w:pPr>
      <w:rPr>
        <w:rFonts w:hint="default"/>
      </w:rPr>
    </w:lvl>
    <w:lvl w:ilvl="8">
      <w:start w:val="1"/>
      <w:numFmt w:val="decimal"/>
      <w:lvlText w:val="%1.%2.%3.%4.%5.%6.%7.%8.%9"/>
      <w:lvlJc w:val="left"/>
      <w:pPr>
        <w:ind w:left="5496" w:hanging="1800"/>
      </w:pPr>
      <w:rPr>
        <w:rFonts w:hint="default"/>
      </w:rPr>
    </w:lvl>
  </w:abstractNum>
  <w:abstractNum w:abstractNumId="4" w15:restartNumberingAfterBreak="0">
    <w:nsid w:val="0D7E5D47"/>
    <w:multiLevelType w:val="hybridMultilevel"/>
    <w:tmpl w:val="6A64DC4C"/>
    <w:lvl w:ilvl="0" w:tplc="D52214E0">
      <w:start w:val="1"/>
      <w:numFmt w:val="decimal"/>
      <w:lvlText w:val="%1."/>
      <w:lvlJc w:val="left"/>
      <w:pPr>
        <w:ind w:left="810" w:hanging="348"/>
      </w:pPr>
      <w:rPr>
        <w:rFonts w:ascii="Times New Roman" w:eastAsia="Times New Roman" w:hAnsi="Times New Roman" w:cs="Times New Roman" w:hint="default"/>
        <w:spacing w:val="-12"/>
        <w:w w:val="99"/>
        <w:sz w:val="24"/>
        <w:szCs w:val="24"/>
        <w:lang w:val="pt-BR" w:eastAsia="pt-BR" w:bidi="pt-BR"/>
      </w:rPr>
    </w:lvl>
    <w:lvl w:ilvl="1" w:tplc="44165A02">
      <w:start w:val="1"/>
      <w:numFmt w:val="upperRoman"/>
      <w:lvlText w:val="%2."/>
      <w:lvlJc w:val="left"/>
      <w:pPr>
        <w:ind w:left="1530" w:hanging="488"/>
        <w:jc w:val="right"/>
      </w:pPr>
      <w:rPr>
        <w:rFonts w:ascii="Times New Roman" w:eastAsia="Times New Roman" w:hAnsi="Times New Roman" w:cs="Times New Roman" w:hint="default"/>
        <w:spacing w:val="-10"/>
        <w:w w:val="99"/>
        <w:sz w:val="24"/>
        <w:szCs w:val="24"/>
        <w:lang w:val="pt-BR" w:eastAsia="pt-BR" w:bidi="pt-BR"/>
      </w:rPr>
    </w:lvl>
    <w:lvl w:ilvl="2" w:tplc="77662A88">
      <w:numFmt w:val="bullet"/>
      <w:lvlText w:val="•"/>
      <w:lvlJc w:val="left"/>
      <w:pPr>
        <w:ind w:left="1540" w:hanging="488"/>
      </w:pPr>
      <w:rPr>
        <w:rFonts w:hint="default"/>
        <w:lang w:val="pt-BR" w:eastAsia="pt-BR" w:bidi="pt-BR"/>
      </w:rPr>
    </w:lvl>
    <w:lvl w:ilvl="3" w:tplc="ECFAB26E">
      <w:numFmt w:val="bullet"/>
      <w:lvlText w:val="•"/>
      <w:lvlJc w:val="left"/>
      <w:pPr>
        <w:ind w:left="2508" w:hanging="488"/>
      </w:pPr>
      <w:rPr>
        <w:rFonts w:hint="default"/>
        <w:lang w:val="pt-BR" w:eastAsia="pt-BR" w:bidi="pt-BR"/>
      </w:rPr>
    </w:lvl>
    <w:lvl w:ilvl="4" w:tplc="A1666896">
      <w:numFmt w:val="bullet"/>
      <w:lvlText w:val="•"/>
      <w:lvlJc w:val="left"/>
      <w:pPr>
        <w:ind w:left="3476" w:hanging="488"/>
      </w:pPr>
      <w:rPr>
        <w:rFonts w:hint="default"/>
        <w:lang w:val="pt-BR" w:eastAsia="pt-BR" w:bidi="pt-BR"/>
      </w:rPr>
    </w:lvl>
    <w:lvl w:ilvl="5" w:tplc="AF74AAF2">
      <w:numFmt w:val="bullet"/>
      <w:lvlText w:val="•"/>
      <w:lvlJc w:val="left"/>
      <w:pPr>
        <w:ind w:left="4444" w:hanging="488"/>
      </w:pPr>
      <w:rPr>
        <w:rFonts w:hint="default"/>
        <w:lang w:val="pt-BR" w:eastAsia="pt-BR" w:bidi="pt-BR"/>
      </w:rPr>
    </w:lvl>
    <w:lvl w:ilvl="6" w:tplc="9FD08E06">
      <w:numFmt w:val="bullet"/>
      <w:lvlText w:val="•"/>
      <w:lvlJc w:val="left"/>
      <w:pPr>
        <w:ind w:left="5413" w:hanging="488"/>
      </w:pPr>
      <w:rPr>
        <w:rFonts w:hint="default"/>
        <w:lang w:val="pt-BR" w:eastAsia="pt-BR" w:bidi="pt-BR"/>
      </w:rPr>
    </w:lvl>
    <w:lvl w:ilvl="7" w:tplc="E27EAEF2">
      <w:numFmt w:val="bullet"/>
      <w:lvlText w:val="•"/>
      <w:lvlJc w:val="left"/>
      <w:pPr>
        <w:ind w:left="6381" w:hanging="488"/>
      </w:pPr>
      <w:rPr>
        <w:rFonts w:hint="default"/>
        <w:lang w:val="pt-BR" w:eastAsia="pt-BR" w:bidi="pt-BR"/>
      </w:rPr>
    </w:lvl>
    <w:lvl w:ilvl="8" w:tplc="3110AC24">
      <w:numFmt w:val="bullet"/>
      <w:lvlText w:val="•"/>
      <w:lvlJc w:val="left"/>
      <w:pPr>
        <w:ind w:left="7349" w:hanging="488"/>
      </w:pPr>
      <w:rPr>
        <w:rFonts w:hint="default"/>
        <w:lang w:val="pt-BR" w:eastAsia="pt-BR" w:bidi="pt-BR"/>
      </w:rPr>
    </w:lvl>
  </w:abstractNum>
  <w:abstractNum w:abstractNumId="5" w15:restartNumberingAfterBreak="0">
    <w:nsid w:val="0E686A1B"/>
    <w:multiLevelType w:val="multilevel"/>
    <w:tmpl w:val="D5E696F2"/>
    <w:lvl w:ilvl="0">
      <w:start w:val="4"/>
      <w:numFmt w:val="decimal"/>
      <w:lvlText w:val="%1.0"/>
      <w:lvlJc w:val="left"/>
      <w:pPr>
        <w:ind w:left="822" w:hanging="360"/>
      </w:pPr>
      <w:rPr>
        <w:rFonts w:hint="default"/>
      </w:rPr>
    </w:lvl>
    <w:lvl w:ilvl="1">
      <w:start w:val="1"/>
      <w:numFmt w:val="decimal"/>
      <w:lvlText w:val="%1.%2"/>
      <w:lvlJc w:val="left"/>
      <w:pPr>
        <w:ind w:left="1542" w:hanging="360"/>
      </w:pPr>
      <w:rPr>
        <w:rFonts w:hint="default"/>
      </w:rPr>
    </w:lvl>
    <w:lvl w:ilvl="2">
      <w:start w:val="1"/>
      <w:numFmt w:val="decimal"/>
      <w:lvlText w:val="%1.%2.%3"/>
      <w:lvlJc w:val="left"/>
      <w:pPr>
        <w:ind w:left="2622" w:hanging="720"/>
      </w:pPr>
      <w:rPr>
        <w:rFonts w:hint="default"/>
      </w:rPr>
    </w:lvl>
    <w:lvl w:ilvl="3">
      <w:start w:val="1"/>
      <w:numFmt w:val="decimal"/>
      <w:lvlText w:val="%1.%2.%3.%4"/>
      <w:lvlJc w:val="left"/>
      <w:pPr>
        <w:ind w:left="3342" w:hanging="720"/>
      </w:pPr>
      <w:rPr>
        <w:rFonts w:hint="default"/>
      </w:rPr>
    </w:lvl>
    <w:lvl w:ilvl="4">
      <w:start w:val="1"/>
      <w:numFmt w:val="decimal"/>
      <w:lvlText w:val="%1.%2.%3.%4.%5"/>
      <w:lvlJc w:val="left"/>
      <w:pPr>
        <w:ind w:left="4422" w:hanging="1080"/>
      </w:pPr>
      <w:rPr>
        <w:rFonts w:hint="default"/>
      </w:rPr>
    </w:lvl>
    <w:lvl w:ilvl="5">
      <w:start w:val="1"/>
      <w:numFmt w:val="decimal"/>
      <w:lvlText w:val="%1.%2.%3.%4.%5.%6"/>
      <w:lvlJc w:val="left"/>
      <w:pPr>
        <w:ind w:left="5142" w:hanging="1080"/>
      </w:pPr>
      <w:rPr>
        <w:rFonts w:hint="default"/>
      </w:rPr>
    </w:lvl>
    <w:lvl w:ilvl="6">
      <w:start w:val="1"/>
      <w:numFmt w:val="decimal"/>
      <w:lvlText w:val="%1.%2.%3.%4.%5.%6.%7"/>
      <w:lvlJc w:val="left"/>
      <w:pPr>
        <w:ind w:left="6222"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22" w:hanging="1800"/>
      </w:pPr>
      <w:rPr>
        <w:rFonts w:hint="default"/>
      </w:rPr>
    </w:lvl>
  </w:abstractNum>
  <w:abstractNum w:abstractNumId="6" w15:restartNumberingAfterBreak="0">
    <w:nsid w:val="11C14368"/>
    <w:multiLevelType w:val="hybridMultilevel"/>
    <w:tmpl w:val="63285D90"/>
    <w:lvl w:ilvl="0" w:tplc="EBD609A0">
      <w:numFmt w:val="bullet"/>
      <w:lvlText w:val=""/>
      <w:lvlJc w:val="left"/>
      <w:pPr>
        <w:ind w:left="822" w:hanging="348"/>
      </w:pPr>
      <w:rPr>
        <w:rFonts w:ascii="Wingdings" w:eastAsia="Wingdings" w:hAnsi="Wingdings" w:cs="Wingdings" w:hint="default"/>
        <w:w w:val="100"/>
        <w:sz w:val="24"/>
        <w:szCs w:val="24"/>
        <w:lang w:val="pt-BR" w:eastAsia="pt-BR" w:bidi="pt-BR"/>
      </w:rPr>
    </w:lvl>
    <w:lvl w:ilvl="1" w:tplc="AAFAC89C">
      <w:numFmt w:val="bullet"/>
      <w:lvlText w:val="•"/>
      <w:lvlJc w:val="left"/>
      <w:pPr>
        <w:ind w:left="1666" w:hanging="348"/>
      </w:pPr>
      <w:rPr>
        <w:rFonts w:hint="default"/>
        <w:lang w:val="pt-BR" w:eastAsia="pt-BR" w:bidi="pt-BR"/>
      </w:rPr>
    </w:lvl>
    <w:lvl w:ilvl="2" w:tplc="B1A6AE62">
      <w:numFmt w:val="bullet"/>
      <w:lvlText w:val="•"/>
      <w:lvlJc w:val="left"/>
      <w:pPr>
        <w:ind w:left="2513" w:hanging="348"/>
      </w:pPr>
      <w:rPr>
        <w:rFonts w:hint="default"/>
        <w:lang w:val="pt-BR" w:eastAsia="pt-BR" w:bidi="pt-BR"/>
      </w:rPr>
    </w:lvl>
    <w:lvl w:ilvl="3" w:tplc="866A1046">
      <w:numFmt w:val="bullet"/>
      <w:lvlText w:val="•"/>
      <w:lvlJc w:val="left"/>
      <w:pPr>
        <w:ind w:left="3359" w:hanging="348"/>
      </w:pPr>
      <w:rPr>
        <w:rFonts w:hint="default"/>
        <w:lang w:val="pt-BR" w:eastAsia="pt-BR" w:bidi="pt-BR"/>
      </w:rPr>
    </w:lvl>
    <w:lvl w:ilvl="4" w:tplc="C3A2D174">
      <w:numFmt w:val="bullet"/>
      <w:lvlText w:val="•"/>
      <w:lvlJc w:val="left"/>
      <w:pPr>
        <w:ind w:left="4206" w:hanging="348"/>
      </w:pPr>
      <w:rPr>
        <w:rFonts w:hint="default"/>
        <w:lang w:val="pt-BR" w:eastAsia="pt-BR" w:bidi="pt-BR"/>
      </w:rPr>
    </w:lvl>
    <w:lvl w:ilvl="5" w:tplc="D1CE5860">
      <w:numFmt w:val="bullet"/>
      <w:lvlText w:val="•"/>
      <w:lvlJc w:val="left"/>
      <w:pPr>
        <w:ind w:left="5053" w:hanging="348"/>
      </w:pPr>
      <w:rPr>
        <w:rFonts w:hint="default"/>
        <w:lang w:val="pt-BR" w:eastAsia="pt-BR" w:bidi="pt-BR"/>
      </w:rPr>
    </w:lvl>
    <w:lvl w:ilvl="6" w:tplc="C3EE2538">
      <w:numFmt w:val="bullet"/>
      <w:lvlText w:val="•"/>
      <w:lvlJc w:val="left"/>
      <w:pPr>
        <w:ind w:left="5899" w:hanging="348"/>
      </w:pPr>
      <w:rPr>
        <w:rFonts w:hint="default"/>
        <w:lang w:val="pt-BR" w:eastAsia="pt-BR" w:bidi="pt-BR"/>
      </w:rPr>
    </w:lvl>
    <w:lvl w:ilvl="7" w:tplc="4180243E">
      <w:numFmt w:val="bullet"/>
      <w:lvlText w:val="•"/>
      <w:lvlJc w:val="left"/>
      <w:pPr>
        <w:ind w:left="6746" w:hanging="348"/>
      </w:pPr>
      <w:rPr>
        <w:rFonts w:hint="default"/>
        <w:lang w:val="pt-BR" w:eastAsia="pt-BR" w:bidi="pt-BR"/>
      </w:rPr>
    </w:lvl>
    <w:lvl w:ilvl="8" w:tplc="DB5881BE">
      <w:numFmt w:val="bullet"/>
      <w:lvlText w:val="•"/>
      <w:lvlJc w:val="left"/>
      <w:pPr>
        <w:ind w:left="7593" w:hanging="348"/>
      </w:pPr>
      <w:rPr>
        <w:rFonts w:hint="default"/>
        <w:lang w:val="pt-BR" w:eastAsia="pt-BR" w:bidi="pt-BR"/>
      </w:rPr>
    </w:lvl>
  </w:abstractNum>
  <w:abstractNum w:abstractNumId="7" w15:restartNumberingAfterBreak="0">
    <w:nsid w:val="184D66CE"/>
    <w:multiLevelType w:val="multilevel"/>
    <w:tmpl w:val="4E02F16A"/>
    <w:lvl w:ilvl="0">
      <w:start w:val="2"/>
      <w:numFmt w:val="decimal"/>
      <w:lvlText w:val="%1.0"/>
      <w:lvlJc w:val="left"/>
      <w:pPr>
        <w:ind w:left="822" w:hanging="360"/>
      </w:pPr>
      <w:rPr>
        <w:rFonts w:hint="default"/>
      </w:rPr>
    </w:lvl>
    <w:lvl w:ilvl="1">
      <w:start w:val="1"/>
      <w:numFmt w:val="decimal"/>
      <w:lvlText w:val="%1.%2"/>
      <w:lvlJc w:val="left"/>
      <w:pPr>
        <w:ind w:left="1542" w:hanging="360"/>
      </w:pPr>
      <w:rPr>
        <w:rFonts w:hint="default"/>
      </w:rPr>
    </w:lvl>
    <w:lvl w:ilvl="2">
      <w:start w:val="1"/>
      <w:numFmt w:val="decimal"/>
      <w:lvlText w:val="%1.%2.%3"/>
      <w:lvlJc w:val="left"/>
      <w:pPr>
        <w:ind w:left="2622" w:hanging="720"/>
      </w:pPr>
      <w:rPr>
        <w:rFonts w:hint="default"/>
      </w:rPr>
    </w:lvl>
    <w:lvl w:ilvl="3">
      <w:start w:val="1"/>
      <w:numFmt w:val="decimal"/>
      <w:lvlText w:val="%1.%2.%3.%4"/>
      <w:lvlJc w:val="left"/>
      <w:pPr>
        <w:ind w:left="3342" w:hanging="720"/>
      </w:pPr>
      <w:rPr>
        <w:rFonts w:hint="default"/>
      </w:rPr>
    </w:lvl>
    <w:lvl w:ilvl="4">
      <w:start w:val="1"/>
      <w:numFmt w:val="decimal"/>
      <w:lvlText w:val="%1.%2.%3.%4.%5"/>
      <w:lvlJc w:val="left"/>
      <w:pPr>
        <w:ind w:left="4422" w:hanging="1080"/>
      </w:pPr>
      <w:rPr>
        <w:rFonts w:hint="default"/>
      </w:rPr>
    </w:lvl>
    <w:lvl w:ilvl="5">
      <w:start w:val="1"/>
      <w:numFmt w:val="decimal"/>
      <w:lvlText w:val="%1.%2.%3.%4.%5.%6"/>
      <w:lvlJc w:val="left"/>
      <w:pPr>
        <w:ind w:left="5142" w:hanging="1080"/>
      </w:pPr>
      <w:rPr>
        <w:rFonts w:hint="default"/>
      </w:rPr>
    </w:lvl>
    <w:lvl w:ilvl="6">
      <w:start w:val="1"/>
      <w:numFmt w:val="decimal"/>
      <w:lvlText w:val="%1.%2.%3.%4.%5.%6.%7"/>
      <w:lvlJc w:val="left"/>
      <w:pPr>
        <w:ind w:left="6222"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22" w:hanging="1800"/>
      </w:pPr>
      <w:rPr>
        <w:rFonts w:hint="default"/>
      </w:rPr>
    </w:lvl>
  </w:abstractNum>
  <w:abstractNum w:abstractNumId="8" w15:restartNumberingAfterBreak="0">
    <w:nsid w:val="1B302953"/>
    <w:multiLevelType w:val="multilevel"/>
    <w:tmpl w:val="2F30968E"/>
    <w:lvl w:ilvl="0">
      <w:start w:val="1"/>
      <w:numFmt w:val="decimal"/>
      <w:lvlText w:val="%1"/>
      <w:lvlJc w:val="left"/>
      <w:pPr>
        <w:ind w:left="360" w:hanging="360"/>
      </w:pPr>
      <w:rPr>
        <w:rFonts w:hint="default"/>
        <w:b/>
      </w:rPr>
    </w:lvl>
    <w:lvl w:ilvl="1">
      <w:start w:val="1"/>
      <w:numFmt w:val="decimal"/>
      <w:lvlText w:val="%1.%2"/>
      <w:lvlJc w:val="left"/>
      <w:pPr>
        <w:ind w:left="1254" w:hanging="360"/>
      </w:pPr>
      <w:rPr>
        <w:rFonts w:hint="default"/>
        <w:b/>
      </w:rPr>
    </w:lvl>
    <w:lvl w:ilvl="2">
      <w:start w:val="1"/>
      <w:numFmt w:val="decimal"/>
      <w:lvlText w:val="%1.%2.%3"/>
      <w:lvlJc w:val="left"/>
      <w:pPr>
        <w:ind w:left="2508" w:hanging="720"/>
      </w:pPr>
      <w:rPr>
        <w:rFonts w:hint="default"/>
        <w:b/>
      </w:rPr>
    </w:lvl>
    <w:lvl w:ilvl="3">
      <w:start w:val="1"/>
      <w:numFmt w:val="decimal"/>
      <w:lvlText w:val="%1.%2.%3.%4"/>
      <w:lvlJc w:val="left"/>
      <w:pPr>
        <w:ind w:left="3402" w:hanging="720"/>
      </w:pPr>
      <w:rPr>
        <w:rFonts w:hint="default"/>
        <w:b/>
      </w:rPr>
    </w:lvl>
    <w:lvl w:ilvl="4">
      <w:start w:val="1"/>
      <w:numFmt w:val="decimal"/>
      <w:lvlText w:val="%1.%2.%3.%4.%5"/>
      <w:lvlJc w:val="left"/>
      <w:pPr>
        <w:ind w:left="4656" w:hanging="1080"/>
      </w:pPr>
      <w:rPr>
        <w:rFonts w:hint="default"/>
        <w:b/>
      </w:rPr>
    </w:lvl>
    <w:lvl w:ilvl="5">
      <w:start w:val="1"/>
      <w:numFmt w:val="decimal"/>
      <w:lvlText w:val="%1.%2.%3.%4.%5.%6"/>
      <w:lvlJc w:val="left"/>
      <w:pPr>
        <w:ind w:left="5550" w:hanging="1080"/>
      </w:pPr>
      <w:rPr>
        <w:rFonts w:hint="default"/>
        <w:b/>
      </w:rPr>
    </w:lvl>
    <w:lvl w:ilvl="6">
      <w:start w:val="1"/>
      <w:numFmt w:val="decimal"/>
      <w:lvlText w:val="%1.%2.%3.%4.%5.%6.%7"/>
      <w:lvlJc w:val="left"/>
      <w:pPr>
        <w:ind w:left="6804" w:hanging="1440"/>
      </w:pPr>
      <w:rPr>
        <w:rFonts w:hint="default"/>
        <w:b/>
      </w:rPr>
    </w:lvl>
    <w:lvl w:ilvl="7">
      <w:start w:val="1"/>
      <w:numFmt w:val="decimal"/>
      <w:lvlText w:val="%1.%2.%3.%4.%5.%6.%7.%8"/>
      <w:lvlJc w:val="left"/>
      <w:pPr>
        <w:ind w:left="7698" w:hanging="1440"/>
      </w:pPr>
      <w:rPr>
        <w:rFonts w:hint="default"/>
        <w:b/>
      </w:rPr>
    </w:lvl>
    <w:lvl w:ilvl="8">
      <w:start w:val="1"/>
      <w:numFmt w:val="decimal"/>
      <w:lvlText w:val="%1.%2.%3.%4.%5.%6.%7.%8.%9"/>
      <w:lvlJc w:val="left"/>
      <w:pPr>
        <w:ind w:left="8952" w:hanging="1800"/>
      </w:pPr>
      <w:rPr>
        <w:rFonts w:hint="default"/>
        <w:b/>
      </w:rPr>
    </w:lvl>
  </w:abstractNum>
  <w:abstractNum w:abstractNumId="9" w15:restartNumberingAfterBreak="0">
    <w:nsid w:val="1C477CF8"/>
    <w:multiLevelType w:val="multilevel"/>
    <w:tmpl w:val="216A464E"/>
    <w:lvl w:ilvl="0">
      <w:start w:val="2"/>
      <w:numFmt w:val="decimal"/>
      <w:lvlText w:val="%1"/>
      <w:lvlJc w:val="left"/>
      <w:pPr>
        <w:ind w:left="480" w:hanging="480"/>
      </w:pPr>
      <w:rPr>
        <w:rFonts w:hint="default"/>
      </w:rPr>
    </w:lvl>
    <w:lvl w:ilvl="1">
      <w:start w:val="2"/>
      <w:numFmt w:val="decimal"/>
      <w:lvlText w:val="%1.%2"/>
      <w:lvlJc w:val="left"/>
      <w:pPr>
        <w:ind w:left="763" w:hanging="48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10" w15:restartNumberingAfterBreak="0">
    <w:nsid w:val="27935B66"/>
    <w:multiLevelType w:val="multilevel"/>
    <w:tmpl w:val="579A0C14"/>
    <w:lvl w:ilvl="0">
      <w:start w:val="4"/>
      <w:numFmt w:val="decimal"/>
      <w:lvlText w:val="%1"/>
      <w:lvlJc w:val="left"/>
      <w:pPr>
        <w:ind w:left="360" w:hanging="360"/>
      </w:pPr>
      <w:rPr>
        <w:rFonts w:hint="default"/>
      </w:rPr>
    </w:lvl>
    <w:lvl w:ilvl="1">
      <w:start w:val="2"/>
      <w:numFmt w:val="decimal"/>
      <w:lvlText w:val="%1.%2"/>
      <w:lvlJc w:val="left"/>
      <w:pPr>
        <w:ind w:left="474" w:hanging="360"/>
      </w:pPr>
      <w:rPr>
        <w:rFonts w:hint="default"/>
      </w:rPr>
    </w:lvl>
    <w:lvl w:ilvl="2">
      <w:start w:val="1"/>
      <w:numFmt w:val="decimal"/>
      <w:lvlText w:val="%1.%2.%3"/>
      <w:lvlJc w:val="left"/>
      <w:pPr>
        <w:ind w:left="948" w:hanging="720"/>
      </w:pPr>
      <w:rPr>
        <w:rFonts w:hint="default"/>
      </w:rPr>
    </w:lvl>
    <w:lvl w:ilvl="3">
      <w:start w:val="1"/>
      <w:numFmt w:val="decimal"/>
      <w:lvlText w:val="%1.%2.%3.%4"/>
      <w:lvlJc w:val="left"/>
      <w:pPr>
        <w:ind w:left="1062" w:hanging="720"/>
      </w:pPr>
      <w:rPr>
        <w:rFonts w:hint="default"/>
      </w:rPr>
    </w:lvl>
    <w:lvl w:ilvl="4">
      <w:start w:val="1"/>
      <w:numFmt w:val="decimal"/>
      <w:lvlText w:val="%1.%2.%3.%4.%5"/>
      <w:lvlJc w:val="left"/>
      <w:pPr>
        <w:ind w:left="1536" w:hanging="1080"/>
      </w:pPr>
      <w:rPr>
        <w:rFonts w:hint="default"/>
      </w:rPr>
    </w:lvl>
    <w:lvl w:ilvl="5">
      <w:start w:val="1"/>
      <w:numFmt w:val="decimal"/>
      <w:lvlText w:val="%1.%2.%3.%4.%5.%6"/>
      <w:lvlJc w:val="left"/>
      <w:pPr>
        <w:ind w:left="1650" w:hanging="1080"/>
      </w:pPr>
      <w:rPr>
        <w:rFonts w:hint="default"/>
      </w:rPr>
    </w:lvl>
    <w:lvl w:ilvl="6">
      <w:start w:val="1"/>
      <w:numFmt w:val="decimal"/>
      <w:lvlText w:val="%1.%2.%3.%4.%5.%6.%7"/>
      <w:lvlJc w:val="left"/>
      <w:pPr>
        <w:ind w:left="2124" w:hanging="1440"/>
      </w:pPr>
      <w:rPr>
        <w:rFonts w:hint="default"/>
      </w:rPr>
    </w:lvl>
    <w:lvl w:ilvl="7">
      <w:start w:val="1"/>
      <w:numFmt w:val="decimal"/>
      <w:lvlText w:val="%1.%2.%3.%4.%5.%6.%7.%8"/>
      <w:lvlJc w:val="left"/>
      <w:pPr>
        <w:ind w:left="2238" w:hanging="1440"/>
      </w:pPr>
      <w:rPr>
        <w:rFonts w:hint="default"/>
      </w:rPr>
    </w:lvl>
    <w:lvl w:ilvl="8">
      <w:start w:val="1"/>
      <w:numFmt w:val="decimal"/>
      <w:lvlText w:val="%1.%2.%3.%4.%5.%6.%7.%8.%9"/>
      <w:lvlJc w:val="left"/>
      <w:pPr>
        <w:ind w:left="2712" w:hanging="1800"/>
      </w:pPr>
      <w:rPr>
        <w:rFonts w:hint="default"/>
      </w:rPr>
    </w:lvl>
  </w:abstractNum>
  <w:abstractNum w:abstractNumId="11" w15:restartNumberingAfterBreak="0">
    <w:nsid w:val="27D6677C"/>
    <w:multiLevelType w:val="hybridMultilevel"/>
    <w:tmpl w:val="9870899C"/>
    <w:lvl w:ilvl="0" w:tplc="A73AFCBA">
      <w:numFmt w:val="bullet"/>
      <w:lvlText w:val="-"/>
      <w:lvlJc w:val="left"/>
      <w:pPr>
        <w:ind w:left="102" w:hanging="140"/>
      </w:pPr>
      <w:rPr>
        <w:rFonts w:ascii="Times New Roman" w:eastAsia="Times New Roman" w:hAnsi="Times New Roman" w:cs="Times New Roman" w:hint="default"/>
        <w:w w:val="99"/>
        <w:sz w:val="24"/>
        <w:szCs w:val="24"/>
        <w:lang w:val="pt-BR" w:eastAsia="pt-BR" w:bidi="pt-BR"/>
      </w:rPr>
    </w:lvl>
    <w:lvl w:ilvl="1" w:tplc="3594ECA0">
      <w:numFmt w:val="bullet"/>
      <w:lvlText w:val="•"/>
      <w:lvlJc w:val="left"/>
      <w:pPr>
        <w:ind w:left="1018" w:hanging="140"/>
      </w:pPr>
      <w:rPr>
        <w:rFonts w:hint="default"/>
        <w:lang w:val="pt-BR" w:eastAsia="pt-BR" w:bidi="pt-BR"/>
      </w:rPr>
    </w:lvl>
    <w:lvl w:ilvl="2" w:tplc="658044FE">
      <w:numFmt w:val="bullet"/>
      <w:lvlText w:val="•"/>
      <w:lvlJc w:val="left"/>
      <w:pPr>
        <w:ind w:left="1937" w:hanging="140"/>
      </w:pPr>
      <w:rPr>
        <w:rFonts w:hint="default"/>
        <w:lang w:val="pt-BR" w:eastAsia="pt-BR" w:bidi="pt-BR"/>
      </w:rPr>
    </w:lvl>
    <w:lvl w:ilvl="3" w:tplc="24588FA2">
      <w:numFmt w:val="bullet"/>
      <w:lvlText w:val="•"/>
      <w:lvlJc w:val="left"/>
      <w:pPr>
        <w:ind w:left="2855" w:hanging="140"/>
      </w:pPr>
      <w:rPr>
        <w:rFonts w:hint="default"/>
        <w:lang w:val="pt-BR" w:eastAsia="pt-BR" w:bidi="pt-BR"/>
      </w:rPr>
    </w:lvl>
    <w:lvl w:ilvl="4" w:tplc="CC765058">
      <w:numFmt w:val="bullet"/>
      <w:lvlText w:val="•"/>
      <w:lvlJc w:val="left"/>
      <w:pPr>
        <w:ind w:left="3774" w:hanging="140"/>
      </w:pPr>
      <w:rPr>
        <w:rFonts w:hint="default"/>
        <w:lang w:val="pt-BR" w:eastAsia="pt-BR" w:bidi="pt-BR"/>
      </w:rPr>
    </w:lvl>
    <w:lvl w:ilvl="5" w:tplc="D17C26EC">
      <w:numFmt w:val="bullet"/>
      <w:lvlText w:val="•"/>
      <w:lvlJc w:val="left"/>
      <w:pPr>
        <w:ind w:left="4693" w:hanging="140"/>
      </w:pPr>
      <w:rPr>
        <w:rFonts w:hint="default"/>
        <w:lang w:val="pt-BR" w:eastAsia="pt-BR" w:bidi="pt-BR"/>
      </w:rPr>
    </w:lvl>
    <w:lvl w:ilvl="6" w:tplc="A4F00B60">
      <w:numFmt w:val="bullet"/>
      <w:lvlText w:val="•"/>
      <w:lvlJc w:val="left"/>
      <w:pPr>
        <w:ind w:left="5611" w:hanging="140"/>
      </w:pPr>
      <w:rPr>
        <w:rFonts w:hint="default"/>
        <w:lang w:val="pt-BR" w:eastAsia="pt-BR" w:bidi="pt-BR"/>
      </w:rPr>
    </w:lvl>
    <w:lvl w:ilvl="7" w:tplc="D1507CF2">
      <w:numFmt w:val="bullet"/>
      <w:lvlText w:val="•"/>
      <w:lvlJc w:val="left"/>
      <w:pPr>
        <w:ind w:left="6530" w:hanging="140"/>
      </w:pPr>
      <w:rPr>
        <w:rFonts w:hint="default"/>
        <w:lang w:val="pt-BR" w:eastAsia="pt-BR" w:bidi="pt-BR"/>
      </w:rPr>
    </w:lvl>
    <w:lvl w:ilvl="8" w:tplc="B1D244CE">
      <w:numFmt w:val="bullet"/>
      <w:lvlText w:val="•"/>
      <w:lvlJc w:val="left"/>
      <w:pPr>
        <w:ind w:left="7449" w:hanging="140"/>
      </w:pPr>
      <w:rPr>
        <w:rFonts w:hint="default"/>
        <w:lang w:val="pt-BR" w:eastAsia="pt-BR" w:bidi="pt-BR"/>
      </w:rPr>
    </w:lvl>
  </w:abstractNum>
  <w:abstractNum w:abstractNumId="12" w15:restartNumberingAfterBreak="0">
    <w:nsid w:val="2A176CF8"/>
    <w:multiLevelType w:val="multilevel"/>
    <w:tmpl w:val="7B165C46"/>
    <w:lvl w:ilvl="0">
      <w:start w:val="1"/>
      <w:numFmt w:val="decimal"/>
      <w:lvlText w:val="%1"/>
      <w:lvlJc w:val="left"/>
      <w:pPr>
        <w:ind w:left="360" w:hanging="360"/>
      </w:pPr>
      <w:rPr>
        <w:rFonts w:hint="default"/>
      </w:rPr>
    </w:lvl>
    <w:lvl w:ilvl="1">
      <w:start w:val="1"/>
      <w:numFmt w:val="decimal"/>
      <w:lvlText w:val="%1.%2"/>
      <w:lvlJc w:val="left"/>
      <w:pPr>
        <w:ind w:left="822" w:hanging="360"/>
      </w:pPr>
      <w:rPr>
        <w:rFonts w:hint="default"/>
      </w:rPr>
    </w:lvl>
    <w:lvl w:ilvl="2">
      <w:start w:val="1"/>
      <w:numFmt w:val="decimal"/>
      <w:lvlText w:val="%1.%2.%3"/>
      <w:lvlJc w:val="left"/>
      <w:pPr>
        <w:ind w:left="1644" w:hanging="720"/>
      </w:pPr>
      <w:rPr>
        <w:rFonts w:hint="default"/>
      </w:rPr>
    </w:lvl>
    <w:lvl w:ilvl="3">
      <w:start w:val="1"/>
      <w:numFmt w:val="decimal"/>
      <w:lvlText w:val="%1.%2.%3.%4"/>
      <w:lvlJc w:val="left"/>
      <w:pPr>
        <w:ind w:left="2106" w:hanging="720"/>
      </w:pPr>
      <w:rPr>
        <w:rFonts w:hint="default"/>
      </w:rPr>
    </w:lvl>
    <w:lvl w:ilvl="4">
      <w:start w:val="1"/>
      <w:numFmt w:val="decimal"/>
      <w:lvlText w:val="%1.%2.%3.%4.%5"/>
      <w:lvlJc w:val="left"/>
      <w:pPr>
        <w:ind w:left="2928" w:hanging="1080"/>
      </w:pPr>
      <w:rPr>
        <w:rFonts w:hint="default"/>
      </w:rPr>
    </w:lvl>
    <w:lvl w:ilvl="5">
      <w:start w:val="1"/>
      <w:numFmt w:val="decimal"/>
      <w:lvlText w:val="%1.%2.%3.%4.%5.%6"/>
      <w:lvlJc w:val="left"/>
      <w:pPr>
        <w:ind w:left="3390" w:hanging="1080"/>
      </w:pPr>
      <w:rPr>
        <w:rFonts w:hint="default"/>
      </w:rPr>
    </w:lvl>
    <w:lvl w:ilvl="6">
      <w:start w:val="1"/>
      <w:numFmt w:val="decimal"/>
      <w:lvlText w:val="%1.%2.%3.%4.%5.%6.%7"/>
      <w:lvlJc w:val="left"/>
      <w:pPr>
        <w:ind w:left="4212" w:hanging="1440"/>
      </w:pPr>
      <w:rPr>
        <w:rFonts w:hint="default"/>
      </w:rPr>
    </w:lvl>
    <w:lvl w:ilvl="7">
      <w:start w:val="1"/>
      <w:numFmt w:val="decimal"/>
      <w:lvlText w:val="%1.%2.%3.%4.%5.%6.%7.%8"/>
      <w:lvlJc w:val="left"/>
      <w:pPr>
        <w:ind w:left="4674" w:hanging="1440"/>
      </w:pPr>
      <w:rPr>
        <w:rFonts w:hint="default"/>
      </w:rPr>
    </w:lvl>
    <w:lvl w:ilvl="8">
      <w:start w:val="1"/>
      <w:numFmt w:val="decimal"/>
      <w:lvlText w:val="%1.%2.%3.%4.%5.%6.%7.%8.%9"/>
      <w:lvlJc w:val="left"/>
      <w:pPr>
        <w:ind w:left="5496" w:hanging="1800"/>
      </w:pPr>
      <w:rPr>
        <w:rFonts w:hint="default"/>
      </w:rPr>
    </w:lvl>
  </w:abstractNum>
  <w:abstractNum w:abstractNumId="13" w15:restartNumberingAfterBreak="0">
    <w:nsid w:val="37753644"/>
    <w:multiLevelType w:val="hybridMultilevel"/>
    <w:tmpl w:val="31F8629C"/>
    <w:lvl w:ilvl="0" w:tplc="7F8C9DAA">
      <w:numFmt w:val="bullet"/>
      <w:lvlText w:val=""/>
      <w:lvlJc w:val="left"/>
      <w:pPr>
        <w:ind w:left="462" w:hanging="360"/>
      </w:pPr>
      <w:rPr>
        <w:rFonts w:ascii="Wingdings" w:eastAsia="Wingdings" w:hAnsi="Wingdings" w:cs="Wingdings" w:hint="default"/>
        <w:w w:val="100"/>
        <w:sz w:val="24"/>
        <w:szCs w:val="24"/>
        <w:lang w:val="pt-BR" w:eastAsia="pt-BR" w:bidi="pt-BR"/>
      </w:rPr>
    </w:lvl>
    <w:lvl w:ilvl="1" w:tplc="0EB69D16">
      <w:numFmt w:val="bullet"/>
      <w:lvlText w:val="•"/>
      <w:lvlJc w:val="left"/>
      <w:pPr>
        <w:ind w:left="1342" w:hanging="360"/>
      </w:pPr>
      <w:rPr>
        <w:rFonts w:hint="default"/>
        <w:lang w:val="pt-BR" w:eastAsia="pt-BR" w:bidi="pt-BR"/>
      </w:rPr>
    </w:lvl>
    <w:lvl w:ilvl="2" w:tplc="0088B33E">
      <w:numFmt w:val="bullet"/>
      <w:lvlText w:val="•"/>
      <w:lvlJc w:val="left"/>
      <w:pPr>
        <w:ind w:left="2225" w:hanging="360"/>
      </w:pPr>
      <w:rPr>
        <w:rFonts w:hint="default"/>
        <w:lang w:val="pt-BR" w:eastAsia="pt-BR" w:bidi="pt-BR"/>
      </w:rPr>
    </w:lvl>
    <w:lvl w:ilvl="3" w:tplc="BD806354">
      <w:numFmt w:val="bullet"/>
      <w:lvlText w:val="•"/>
      <w:lvlJc w:val="left"/>
      <w:pPr>
        <w:ind w:left="3107" w:hanging="360"/>
      </w:pPr>
      <w:rPr>
        <w:rFonts w:hint="default"/>
        <w:lang w:val="pt-BR" w:eastAsia="pt-BR" w:bidi="pt-BR"/>
      </w:rPr>
    </w:lvl>
    <w:lvl w:ilvl="4" w:tplc="08CE2036">
      <w:numFmt w:val="bullet"/>
      <w:lvlText w:val="•"/>
      <w:lvlJc w:val="left"/>
      <w:pPr>
        <w:ind w:left="3990" w:hanging="360"/>
      </w:pPr>
      <w:rPr>
        <w:rFonts w:hint="default"/>
        <w:lang w:val="pt-BR" w:eastAsia="pt-BR" w:bidi="pt-BR"/>
      </w:rPr>
    </w:lvl>
    <w:lvl w:ilvl="5" w:tplc="298A0E26">
      <w:numFmt w:val="bullet"/>
      <w:lvlText w:val="•"/>
      <w:lvlJc w:val="left"/>
      <w:pPr>
        <w:ind w:left="4873" w:hanging="360"/>
      </w:pPr>
      <w:rPr>
        <w:rFonts w:hint="default"/>
        <w:lang w:val="pt-BR" w:eastAsia="pt-BR" w:bidi="pt-BR"/>
      </w:rPr>
    </w:lvl>
    <w:lvl w:ilvl="6" w:tplc="106EA3EC">
      <w:numFmt w:val="bullet"/>
      <w:lvlText w:val="•"/>
      <w:lvlJc w:val="left"/>
      <w:pPr>
        <w:ind w:left="5755" w:hanging="360"/>
      </w:pPr>
      <w:rPr>
        <w:rFonts w:hint="default"/>
        <w:lang w:val="pt-BR" w:eastAsia="pt-BR" w:bidi="pt-BR"/>
      </w:rPr>
    </w:lvl>
    <w:lvl w:ilvl="7" w:tplc="359044D0">
      <w:numFmt w:val="bullet"/>
      <w:lvlText w:val="•"/>
      <w:lvlJc w:val="left"/>
      <w:pPr>
        <w:ind w:left="6638" w:hanging="360"/>
      </w:pPr>
      <w:rPr>
        <w:rFonts w:hint="default"/>
        <w:lang w:val="pt-BR" w:eastAsia="pt-BR" w:bidi="pt-BR"/>
      </w:rPr>
    </w:lvl>
    <w:lvl w:ilvl="8" w:tplc="6BF0354A">
      <w:numFmt w:val="bullet"/>
      <w:lvlText w:val="•"/>
      <w:lvlJc w:val="left"/>
      <w:pPr>
        <w:ind w:left="7521" w:hanging="360"/>
      </w:pPr>
      <w:rPr>
        <w:rFonts w:hint="default"/>
        <w:lang w:val="pt-BR" w:eastAsia="pt-BR" w:bidi="pt-BR"/>
      </w:rPr>
    </w:lvl>
  </w:abstractNum>
  <w:abstractNum w:abstractNumId="14" w15:restartNumberingAfterBreak="0">
    <w:nsid w:val="377E2EB1"/>
    <w:multiLevelType w:val="multilevel"/>
    <w:tmpl w:val="D54C4932"/>
    <w:lvl w:ilvl="0">
      <w:start w:val="3"/>
      <w:numFmt w:val="decimal"/>
      <w:lvlText w:val="%1"/>
      <w:lvlJc w:val="left"/>
      <w:pPr>
        <w:ind w:left="360" w:hanging="360"/>
      </w:pPr>
      <w:rPr>
        <w:rFonts w:hint="default"/>
      </w:rPr>
    </w:lvl>
    <w:lvl w:ilvl="1">
      <w:start w:val="2"/>
      <w:numFmt w:val="decimal"/>
      <w:lvlText w:val="%1.%2"/>
      <w:lvlJc w:val="left"/>
      <w:pPr>
        <w:ind w:left="474" w:hanging="360"/>
      </w:pPr>
      <w:rPr>
        <w:rFonts w:hint="default"/>
      </w:rPr>
    </w:lvl>
    <w:lvl w:ilvl="2">
      <w:start w:val="1"/>
      <w:numFmt w:val="decimal"/>
      <w:lvlText w:val="%1.%2.%3"/>
      <w:lvlJc w:val="left"/>
      <w:pPr>
        <w:ind w:left="862" w:hanging="720"/>
      </w:pPr>
      <w:rPr>
        <w:rFonts w:hint="default"/>
      </w:rPr>
    </w:lvl>
    <w:lvl w:ilvl="3">
      <w:start w:val="1"/>
      <w:numFmt w:val="decimal"/>
      <w:lvlText w:val="%1.%2.%3.%4"/>
      <w:lvlJc w:val="left"/>
      <w:pPr>
        <w:ind w:left="1062" w:hanging="720"/>
      </w:pPr>
      <w:rPr>
        <w:rFonts w:hint="default"/>
      </w:rPr>
    </w:lvl>
    <w:lvl w:ilvl="4">
      <w:start w:val="1"/>
      <w:numFmt w:val="decimal"/>
      <w:lvlText w:val="%1.%2.%3.%4.%5"/>
      <w:lvlJc w:val="left"/>
      <w:pPr>
        <w:ind w:left="1536" w:hanging="1080"/>
      </w:pPr>
      <w:rPr>
        <w:rFonts w:hint="default"/>
      </w:rPr>
    </w:lvl>
    <w:lvl w:ilvl="5">
      <w:start w:val="1"/>
      <w:numFmt w:val="decimal"/>
      <w:lvlText w:val="%1.%2.%3.%4.%5.%6"/>
      <w:lvlJc w:val="left"/>
      <w:pPr>
        <w:ind w:left="1650" w:hanging="1080"/>
      </w:pPr>
      <w:rPr>
        <w:rFonts w:hint="default"/>
      </w:rPr>
    </w:lvl>
    <w:lvl w:ilvl="6">
      <w:start w:val="1"/>
      <w:numFmt w:val="decimal"/>
      <w:lvlText w:val="%1.%2.%3.%4.%5.%6.%7"/>
      <w:lvlJc w:val="left"/>
      <w:pPr>
        <w:ind w:left="2124" w:hanging="1440"/>
      </w:pPr>
      <w:rPr>
        <w:rFonts w:hint="default"/>
      </w:rPr>
    </w:lvl>
    <w:lvl w:ilvl="7">
      <w:start w:val="1"/>
      <w:numFmt w:val="decimal"/>
      <w:lvlText w:val="%1.%2.%3.%4.%5.%6.%7.%8"/>
      <w:lvlJc w:val="left"/>
      <w:pPr>
        <w:ind w:left="2238" w:hanging="1440"/>
      </w:pPr>
      <w:rPr>
        <w:rFonts w:hint="default"/>
      </w:rPr>
    </w:lvl>
    <w:lvl w:ilvl="8">
      <w:start w:val="1"/>
      <w:numFmt w:val="decimal"/>
      <w:lvlText w:val="%1.%2.%3.%4.%5.%6.%7.%8.%9"/>
      <w:lvlJc w:val="left"/>
      <w:pPr>
        <w:ind w:left="2712" w:hanging="1800"/>
      </w:pPr>
      <w:rPr>
        <w:rFonts w:hint="default"/>
      </w:rPr>
    </w:lvl>
  </w:abstractNum>
  <w:abstractNum w:abstractNumId="15" w15:restartNumberingAfterBreak="0">
    <w:nsid w:val="38804389"/>
    <w:multiLevelType w:val="multilevel"/>
    <w:tmpl w:val="1AAEF478"/>
    <w:lvl w:ilvl="0">
      <w:start w:val="3"/>
      <w:numFmt w:val="decimal"/>
      <w:lvlText w:val="%1"/>
      <w:lvlJc w:val="left"/>
      <w:pPr>
        <w:ind w:left="360" w:hanging="360"/>
      </w:pPr>
      <w:rPr>
        <w:rFonts w:hint="default"/>
      </w:rPr>
    </w:lvl>
    <w:lvl w:ilvl="1">
      <w:numFmt w:val="decimal"/>
      <w:lvlText w:val="%1.%2"/>
      <w:lvlJc w:val="left"/>
      <w:pPr>
        <w:ind w:left="474" w:hanging="360"/>
      </w:pPr>
      <w:rPr>
        <w:rFonts w:hint="default"/>
      </w:rPr>
    </w:lvl>
    <w:lvl w:ilvl="2">
      <w:start w:val="1"/>
      <w:numFmt w:val="decimal"/>
      <w:lvlText w:val="%1.%2.%3"/>
      <w:lvlJc w:val="left"/>
      <w:pPr>
        <w:ind w:left="948" w:hanging="720"/>
      </w:pPr>
      <w:rPr>
        <w:rFonts w:hint="default"/>
      </w:rPr>
    </w:lvl>
    <w:lvl w:ilvl="3">
      <w:start w:val="1"/>
      <w:numFmt w:val="decimal"/>
      <w:lvlText w:val="%1.%2.%3.%4"/>
      <w:lvlJc w:val="left"/>
      <w:pPr>
        <w:ind w:left="1062" w:hanging="720"/>
      </w:pPr>
      <w:rPr>
        <w:rFonts w:hint="default"/>
      </w:rPr>
    </w:lvl>
    <w:lvl w:ilvl="4">
      <w:start w:val="1"/>
      <w:numFmt w:val="decimal"/>
      <w:lvlText w:val="%1.%2.%3.%4.%5"/>
      <w:lvlJc w:val="left"/>
      <w:pPr>
        <w:ind w:left="1536" w:hanging="1080"/>
      </w:pPr>
      <w:rPr>
        <w:rFonts w:hint="default"/>
      </w:rPr>
    </w:lvl>
    <w:lvl w:ilvl="5">
      <w:start w:val="1"/>
      <w:numFmt w:val="decimal"/>
      <w:lvlText w:val="%1.%2.%3.%4.%5.%6"/>
      <w:lvlJc w:val="left"/>
      <w:pPr>
        <w:ind w:left="1650" w:hanging="1080"/>
      </w:pPr>
      <w:rPr>
        <w:rFonts w:hint="default"/>
      </w:rPr>
    </w:lvl>
    <w:lvl w:ilvl="6">
      <w:start w:val="1"/>
      <w:numFmt w:val="decimal"/>
      <w:lvlText w:val="%1.%2.%3.%4.%5.%6.%7"/>
      <w:lvlJc w:val="left"/>
      <w:pPr>
        <w:ind w:left="2124" w:hanging="1440"/>
      </w:pPr>
      <w:rPr>
        <w:rFonts w:hint="default"/>
      </w:rPr>
    </w:lvl>
    <w:lvl w:ilvl="7">
      <w:start w:val="1"/>
      <w:numFmt w:val="decimal"/>
      <w:lvlText w:val="%1.%2.%3.%4.%5.%6.%7.%8"/>
      <w:lvlJc w:val="left"/>
      <w:pPr>
        <w:ind w:left="2238" w:hanging="1440"/>
      </w:pPr>
      <w:rPr>
        <w:rFonts w:hint="default"/>
      </w:rPr>
    </w:lvl>
    <w:lvl w:ilvl="8">
      <w:start w:val="1"/>
      <w:numFmt w:val="decimal"/>
      <w:lvlText w:val="%1.%2.%3.%4.%5.%6.%7.%8.%9"/>
      <w:lvlJc w:val="left"/>
      <w:pPr>
        <w:ind w:left="2712" w:hanging="1800"/>
      </w:pPr>
      <w:rPr>
        <w:rFonts w:hint="default"/>
      </w:rPr>
    </w:lvl>
  </w:abstractNum>
  <w:abstractNum w:abstractNumId="16" w15:restartNumberingAfterBreak="0">
    <w:nsid w:val="405F30F3"/>
    <w:multiLevelType w:val="multilevel"/>
    <w:tmpl w:val="2C68EF66"/>
    <w:lvl w:ilvl="0">
      <w:start w:val="2"/>
      <w:numFmt w:val="decimal"/>
      <w:lvlText w:val="%1"/>
      <w:lvlJc w:val="left"/>
      <w:pPr>
        <w:ind w:left="360" w:hanging="360"/>
      </w:pPr>
      <w:rPr>
        <w:rFonts w:hint="default"/>
      </w:rPr>
    </w:lvl>
    <w:lvl w:ilvl="1">
      <w:start w:val="2"/>
      <w:numFmt w:val="decimal"/>
      <w:lvlText w:val="%1.%2"/>
      <w:lvlJc w:val="left"/>
      <w:pPr>
        <w:ind w:left="1254" w:hanging="360"/>
      </w:pPr>
      <w:rPr>
        <w:rFonts w:hint="default"/>
      </w:rPr>
    </w:lvl>
    <w:lvl w:ilvl="2">
      <w:start w:val="1"/>
      <w:numFmt w:val="decimal"/>
      <w:lvlText w:val="%1.%2.%3"/>
      <w:lvlJc w:val="left"/>
      <w:pPr>
        <w:ind w:left="2508" w:hanging="720"/>
      </w:pPr>
      <w:rPr>
        <w:rFonts w:hint="default"/>
      </w:rPr>
    </w:lvl>
    <w:lvl w:ilvl="3">
      <w:start w:val="1"/>
      <w:numFmt w:val="decimal"/>
      <w:lvlText w:val="%1.%2.%3.%4"/>
      <w:lvlJc w:val="left"/>
      <w:pPr>
        <w:ind w:left="3402" w:hanging="720"/>
      </w:pPr>
      <w:rPr>
        <w:rFonts w:hint="default"/>
      </w:rPr>
    </w:lvl>
    <w:lvl w:ilvl="4">
      <w:start w:val="1"/>
      <w:numFmt w:val="decimal"/>
      <w:lvlText w:val="%1.%2.%3.%4.%5"/>
      <w:lvlJc w:val="left"/>
      <w:pPr>
        <w:ind w:left="4656" w:hanging="1080"/>
      </w:pPr>
      <w:rPr>
        <w:rFonts w:hint="default"/>
      </w:rPr>
    </w:lvl>
    <w:lvl w:ilvl="5">
      <w:start w:val="1"/>
      <w:numFmt w:val="decimal"/>
      <w:lvlText w:val="%1.%2.%3.%4.%5.%6"/>
      <w:lvlJc w:val="left"/>
      <w:pPr>
        <w:ind w:left="5550" w:hanging="1080"/>
      </w:pPr>
      <w:rPr>
        <w:rFonts w:hint="default"/>
      </w:rPr>
    </w:lvl>
    <w:lvl w:ilvl="6">
      <w:start w:val="1"/>
      <w:numFmt w:val="decimal"/>
      <w:lvlText w:val="%1.%2.%3.%4.%5.%6.%7"/>
      <w:lvlJc w:val="left"/>
      <w:pPr>
        <w:ind w:left="6804" w:hanging="1440"/>
      </w:pPr>
      <w:rPr>
        <w:rFonts w:hint="default"/>
      </w:rPr>
    </w:lvl>
    <w:lvl w:ilvl="7">
      <w:start w:val="1"/>
      <w:numFmt w:val="decimal"/>
      <w:lvlText w:val="%1.%2.%3.%4.%5.%6.%7.%8"/>
      <w:lvlJc w:val="left"/>
      <w:pPr>
        <w:ind w:left="7698" w:hanging="1440"/>
      </w:pPr>
      <w:rPr>
        <w:rFonts w:hint="default"/>
      </w:rPr>
    </w:lvl>
    <w:lvl w:ilvl="8">
      <w:start w:val="1"/>
      <w:numFmt w:val="decimal"/>
      <w:lvlText w:val="%1.%2.%3.%4.%5.%6.%7.%8.%9"/>
      <w:lvlJc w:val="left"/>
      <w:pPr>
        <w:ind w:left="8952" w:hanging="1800"/>
      </w:pPr>
      <w:rPr>
        <w:rFonts w:hint="default"/>
      </w:rPr>
    </w:lvl>
  </w:abstractNum>
  <w:abstractNum w:abstractNumId="17" w15:restartNumberingAfterBreak="0">
    <w:nsid w:val="49574730"/>
    <w:multiLevelType w:val="hybridMultilevel"/>
    <w:tmpl w:val="7BB43D68"/>
    <w:lvl w:ilvl="0" w:tplc="1988C33C">
      <w:numFmt w:val="bullet"/>
      <w:lvlText w:val=""/>
      <w:lvlJc w:val="left"/>
      <w:pPr>
        <w:ind w:left="954" w:hanging="492"/>
      </w:pPr>
      <w:rPr>
        <w:rFonts w:ascii="Wingdings" w:eastAsia="Wingdings" w:hAnsi="Wingdings" w:cs="Wingdings" w:hint="default"/>
        <w:w w:val="100"/>
        <w:sz w:val="24"/>
        <w:szCs w:val="24"/>
        <w:lang w:val="pt-BR" w:eastAsia="pt-BR" w:bidi="pt-BR"/>
      </w:rPr>
    </w:lvl>
    <w:lvl w:ilvl="1" w:tplc="67884DF6">
      <w:numFmt w:val="bullet"/>
      <w:lvlText w:val="•"/>
      <w:lvlJc w:val="left"/>
      <w:pPr>
        <w:ind w:left="1792" w:hanging="492"/>
      </w:pPr>
      <w:rPr>
        <w:rFonts w:hint="default"/>
        <w:lang w:val="pt-BR" w:eastAsia="pt-BR" w:bidi="pt-BR"/>
      </w:rPr>
    </w:lvl>
    <w:lvl w:ilvl="2" w:tplc="6F5A470E">
      <w:numFmt w:val="bullet"/>
      <w:lvlText w:val="•"/>
      <w:lvlJc w:val="left"/>
      <w:pPr>
        <w:ind w:left="2625" w:hanging="492"/>
      </w:pPr>
      <w:rPr>
        <w:rFonts w:hint="default"/>
        <w:lang w:val="pt-BR" w:eastAsia="pt-BR" w:bidi="pt-BR"/>
      </w:rPr>
    </w:lvl>
    <w:lvl w:ilvl="3" w:tplc="3E687330">
      <w:numFmt w:val="bullet"/>
      <w:lvlText w:val="•"/>
      <w:lvlJc w:val="left"/>
      <w:pPr>
        <w:ind w:left="3457" w:hanging="492"/>
      </w:pPr>
      <w:rPr>
        <w:rFonts w:hint="default"/>
        <w:lang w:val="pt-BR" w:eastAsia="pt-BR" w:bidi="pt-BR"/>
      </w:rPr>
    </w:lvl>
    <w:lvl w:ilvl="4" w:tplc="86B44404">
      <w:numFmt w:val="bullet"/>
      <w:lvlText w:val="•"/>
      <w:lvlJc w:val="left"/>
      <w:pPr>
        <w:ind w:left="4290" w:hanging="492"/>
      </w:pPr>
      <w:rPr>
        <w:rFonts w:hint="default"/>
        <w:lang w:val="pt-BR" w:eastAsia="pt-BR" w:bidi="pt-BR"/>
      </w:rPr>
    </w:lvl>
    <w:lvl w:ilvl="5" w:tplc="DF8E01B2">
      <w:numFmt w:val="bullet"/>
      <w:lvlText w:val="•"/>
      <w:lvlJc w:val="left"/>
      <w:pPr>
        <w:ind w:left="5123" w:hanging="492"/>
      </w:pPr>
      <w:rPr>
        <w:rFonts w:hint="default"/>
        <w:lang w:val="pt-BR" w:eastAsia="pt-BR" w:bidi="pt-BR"/>
      </w:rPr>
    </w:lvl>
    <w:lvl w:ilvl="6" w:tplc="84089D9A">
      <w:numFmt w:val="bullet"/>
      <w:lvlText w:val="•"/>
      <w:lvlJc w:val="left"/>
      <w:pPr>
        <w:ind w:left="5955" w:hanging="492"/>
      </w:pPr>
      <w:rPr>
        <w:rFonts w:hint="default"/>
        <w:lang w:val="pt-BR" w:eastAsia="pt-BR" w:bidi="pt-BR"/>
      </w:rPr>
    </w:lvl>
    <w:lvl w:ilvl="7" w:tplc="BF6AE086">
      <w:numFmt w:val="bullet"/>
      <w:lvlText w:val="•"/>
      <w:lvlJc w:val="left"/>
      <w:pPr>
        <w:ind w:left="6788" w:hanging="492"/>
      </w:pPr>
      <w:rPr>
        <w:rFonts w:hint="default"/>
        <w:lang w:val="pt-BR" w:eastAsia="pt-BR" w:bidi="pt-BR"/>
      </w:rPr>
    </w:lvl>
    <w:lvl w:ilvl="8" w:tplc="2C2C0534">
      <w:numFmt w:val="bullet"/>
      <w:lvlText w:val="•"/>
      <w:lvlJc w:val="left"/>
      <w:pPr>
        <w:ind w:left="7621" w:hanging="492"/>
      </w:pPr>
      <w:rPr>
        <w:rFonts w:hint="default"/>
        <w:lang w:val="pt-BR" w:eastAsia="pt-BR" w:bidi="pt-BR"/>
      </w:rPr>
    </w:lvl>
  </w:abstractNum>
  <w:abstractNum w:abstractNumId="18" w15:restartNumberingAfterBreak="0">
    <w:nsid w:val="5285736A"/>
    <w:multiLevelType w:val="hybridMultilevel"/>
    <w:tmpl w:val="18A02214"/>
    <w:lvl w:ilvl="0" w:tplc="822086C8">
      <w:start w:val="1"/>
      <w:numFmt w:val="decimal"/>
      <w:lvlText w:val="%1."/>
      <w:lvlJc w:val="left"/>
      <w:pPr>
        <w:ind w:left="1068" w:hanging="360"/>
      </w:pPr>
      <w:rPr>
        <w:rFonts w:hint="default"/>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19" w15:restartNumberingAfterBreak="0">
    <w:nsid w:val="5F2A1C9D"/>
    <w:multiLevelType w:val="hybridMultilevel"/>
    <w:tmpl w:val="D57CB08E"/>
    <w:lvl w:ilvl="0" w:tplc="DF6CC90C">
      <w:numFmt w:val="bullet"/>
      <w:lvlText w:val=""/>
      <w:lvlJc w:val="left"/>
      <w:pPr>
        <w:ind w:left="822" w:hanging="348"/>
      </w:pPr>
      <w:rPr>
        <w:rFonts w:ascii="Wingdings" w:eastAsia="Wingdings" w:hAnsi="Wingdings" w:cs="Wingdings" w:hint="default"/>
        <w:w w:val="100"/>
        <w:sz w:val="24"/>
        <w:szCs w:val="24"/>
        <w:lang w:val="pt-BR" w:eastAsia="pt-BR" w:bidi="pt-BR"/>
      </w:rPr>
    </w:lvl>
    <w:lvl w:ilvl="1" w:tplc="4C4ED656">
      <w:numFmt w:val="bullet"/>
      <w:lvlText w:val="•"/>
      <w:lvlJc w:val="left"/>
      <w:pPr>
        <w:ind w:left="1666" w:hanging="348"/>
      </w:pPr>
      <w:rPr>
        <w:rFonts w:hint="default"/>
        <w:lang w:val="pt-BR" w:eastAsia="pt-BR" w:bidi="pt-BR"/>
      </w:rPr>
    </w:lvl>
    <w:lvl w:ilvl="2" w:tplc="379A73BE">
      <w:numFmt w:val="bullet"/>
      <w:lvlText w:val="•"/>
      <w:lvlJc w:val="left"/>
      <w:pPr>
        <w:ind w:left="2513" w:hanging="348"/>
      </w:pPr>
      <w:rPr>
        <w:rFonts w:hint="default"/>
        <w:lang w:val="pt-BR" w:eastAsia="pt-BR" w:bidi="pt-BR"/>
      </w:rPr>
    </w:lvl>
    <w:lvl w:ilvl="3" w:tplc="DBB8BBEE">
      <w:numFmt w:val="bullet"/>
      <w:lvlText w:val="•"/>
      <w:lvlJc w:val="left"/>
      <w:pPr>
        <w:ind w:left="3359" w:hanging="348"/>
      </w:pPr>
      <w:rPr>
        <w:rFonts w:hint="default"/>
        <w:lang w:val="pt-BR" w:eastAsia="pt-BR" w:bidi="pt-BR"/>
      </w:rPr>
    </w:lvl>
    <w:lvl w:ilvl="4" w:tplc="3A9E3BD4">
      <w:numFmt w:val="bullet"/>
      <w:lvlText w:val="•"/>
      <w:lvlJc w:val="left"/>
      <w:pPr>
        <w:ind w:left="4206" w:hanging="348"/>
      </w:pPr>
      <w:rPr>
        <w:rFonts w:hint="default"/>
        <w:lang w:val="pt-BR" w:eastAsia="pt-BR" w:bidi="pt-BR"/>
      </w:rPr>
    </w:lvl>
    <w:lvl w:ilvl="5" w:tplc="C778DAE4">
      <w:numFmt w:val="bullet"/>
      <w:lvlText w:val="•"/>
      <w:lvlJc w:val="left"/>
      <w:pPr>
        <w:ind w:left="5053" w:hanging="348"/>
      </w:pPr>
      <w:rPr>
        <w:rFonts w:hint="default"/>
        <w:lang w:val="pt-BR" w:eastAsia="pt-BR" w:bidi="pt-BR"/>
      </w:rPr>
    </w:lvl>
    <w:lvl w:ilvl="6" w:tplc="1EFE79F8">
      <w:numFmt w:val="bullet"/>
      <w:lvlText w:val="•"/>
      <w:lvlJc w:val="left"/>
      <w:pPr>
        <w:ind w:left="5899" w:hanging="348"/>
      </w:pPr>
      <w:rPr>
        <w:rFonts w:hint="default"/>
        <w:lang w:val="pt-BR" w:eastAsia="pt-BR" w:bidi="pt-BR"/>
      </w:rPr>
    </w:lvl>
    <w:lvl w:ilvl="7" w:tplc="B30EC2CE">
      <w:numFmt w:val="bullet"/>
      <w:lvlText w:val="•"/>
      <w:lvlJc w:val="left"/>
      <w:pPr>
        <w:ind w:left="6746" w:hanging="348"/>
      </w:pPr>
      <w:rPr>
        <w:rFonts w:hint="default"/>
        <w:lang w:val="pt-BR" w:eastAsia="pt-BR" w:bidi="pt-BR"/>
      </w:rPr>
    </w:lvl>
    <w:lvl w:ilvl="8" w:tplc="E9F86916">
      <w:numFmt w:val="bullet"/>
      <w:lvlText w:val="•"/>
      <w:lvlJc w:val="left"/>
      <w:pPr>
        <w:ind w:left="7593" w:hanging="348"/>
      </w:pPr>
      <w:rPr>
        <w:rFonts w:hint="default"/>
        <w:lang w:val="pt-BR" w:eastAsia="pt-BR" w:bidi="pt-BR"/>
      </w:rPr>
    </w:lvl>
  </w:abstractNum>
  <w:abstractNum w:abstractNumId="20" w15:restartNumberingAfterBreak="0">
    <w:nsid w:val="626518A5"/>
    <w:multiLevelType w:val="multilevel"/>
    <w:tmpl w:val="8ABAA264"/>
    <w:lvl w:ilvl="0">
      <w:start w:val="1"/>
      <w:numFmt w:val="decimal"/>
      <w:lvlText w:val="%1"/>
      <w:lvlJc w:val="left"/>
      <w:pPr>
        <w:ind w:left="894" w:hanging="432"/>
      </w:pPr>
      <w:rPr>
        <w:rFonts w:hint="default"/>
        <w:lang w:val="pt-BR" w:eastAsia="pt-BR" w:bidi="pt-BR"/>
      </w:rPr>
    </w:lvl>
    <w:lvl w:ilvl="1">
      <w:start w:val="2"/>
      <w:numFmt w:val="decimal"/>
      <w:lvlText w:val="%1.%2."/>
      <w:lvlJc w:val="left"/>
      <w:pPr>
        <w:ind w:left="894" w:hanging="432"/>
      </w:pPr>
      <w:rPr>
        <w:rFonts w:ascii="Times New Roman" w:eastAsia="Times New Roman" w:hAnsi="Times New Roman" w:cs="Times New Roman" w:hint="default"/>
        <w:w w:val="100"/>
        <w:sz w:val="24"/>
        <w:szCs w:val="24"/>
        <w:lang w:val="pt-BR" w:eastAsia="pt-BR" w:bidi="pt-BR"/>
      </w:rPr>
    </w:lvl>
    <w:lvl w:ilvl="2">
      <w:numFmt w:val="bullet"/>
      <w:lvlText w:val="•"/>
      <w:lvlJc w:val="left"/>
      <w:pPr>
        <w:ind w:left="2577" w:hanging="432"/>
      </w:pPr>
      <w:rPr>
        <w:rFonts w:hint="default"/>
        <w:lang w:val="pt-BR" w:eastAsia="pt-BR" w:bidi="pt-BR"/>
      </w:rPr>
    </w:lvl>
    <w:lvl w:ilvl="3">
      <w:numFmt w:val="bullet"/>
      <w:lvlText w:val="•"/>
      <w:lvlJc w:val="left"/>
      <w:pPr>
        <w:ind w:left="3415" w:hanging="432"/>
      </w:pPr>
      <w:rPr>
        <w:rFonts w:hint="default"/>
        <w:lang w:val="pt-BR" w:eastAsia="pt-BR" w:bidi="pt-BR"/>
      </w:rPr>
    </w:lvl>
    <w:lvl w:ilvl="4">
      <w:numFmt w:val="bullet"/>
      <w:lvlText w:val="•"/>
      <w:lvlJc w:val="left"/>
      <w:pPr>
        <w:ind w:left="4254" w:hanging="432"/>
      </w:pPr>
      <w:rPr>
        <w:rFonts w:hint="default"/>
        <w:lang w:val="pt-BR" w:eastAsia="pt-BR" w:bidi="pt-BR"/>
      </w:rPr>
    </w:lvl>
    <w:lvl w:ilvl="5">
      <w:numFmt w:val="bullet"/>
      <w:lvlText w:val="•"/>
      <w:lvlJc w:val="left"/>
      <w:pPr>
        <w:ind w:left="5093" w:hanging="432"/>
      </w:pPr>
      <w:rPr>
        <w:rFonts w:hint="default"/>
        <w:lang w:val="pt-BR" w:eastAsia="pt-BR" w:bidi="pt-BR"/>
      </w:rPr>
    </w:lvl>
    <w:lvl w:ilvl="6">
      <w:numFmt w:val="bullet"/>
      <w:lvlText w:val="•"/>
      <w:lvlJc w:val="left"/>
      <w:pPr>
        <w:ind w:left="5931" w:hanging="432"/>
      </w:pPr>
      <w:rPr>
        <w:rFonts w:hint="default"/>
        <w:lang w:val="pt-BR" w:eastAsia="pt-BR" w:bidi="pt-BR"/>
      </w:rPr>
    </w:lvl>
    <w:lvl w:ilvl="7">
      <w:numFmt w:val="bullet"/>
      <w:lvlText w:val="•"/>
      <w:lvlJc w:val="left"/>
      <w:pPr>
        <w:ind w:left="6770" w:hanging="432"/>
      </w:pPr>
      <w:rPr>
        <w:rFonts w:hint="default"/>
        <w:lang w:val="pt-BR" w:eastAsia="pt-BR" w:bidi="pt-BR"/>
      </w:rPr>
    </w:lvl>
    <w:lvl w:ilvl="8">
      <w:numFmt w:val="bullet"/>
      <w:lvlText w:val="•"/>
      <w:lvlJc w:val="left"/>
      <w:pPr>
        <w:ind w:left="7609" w:hanging="432"/>
      </w:pPr>
      <w:rPr>
        <w:rFonts w:hint="default"/>
        <w:lang w:val="pt-BR" w:eastAsia="pt-BR" w:bidi="pt-BR"/>
      </w:rPr>
    </w:lvl>
  </w:abstractNum>
  <w:abstractNum w:abstractNumId="21" w15:restartNumberingAfterBreak="0">
    <w:nsid w:val="654548EE"/>
    <w:multiLevelType w:val="hybridMultilevel"/>
    <w:tmpl w:val="0BD4041C"/>
    <w:lvl w:ilvl="0" w:tplc="44165A02">
      <w:start w:val="1"/>
      <w:numFmt w:val="upperRoman"/>
      <w:lvlText w:val="%1."/>
      <w:lvlJc w:val="left"/>
      <w:pPr>
        <w:ind w:left="1530" w:hanging="488"/>
        <w:jc w:val="right"/>
      </w:pPr>
      <w:rPr>
        <w:rFonts w:ascii="Times New Roman" w:eastAsia="Times New Roman" w:hAnsi="Times New Roman" w:cs="Times New Roman" w:hint="default"/>
        <w:spacing w:val="-10"/>
        <w:w w:val="99"/>
        <w:sz w:val="24"/>
        <w:szCs w:val="24"/>
        <w:lang w:val="pt-BR" w:eastAsia="pt-BR" w:bidi="pt-BR"/>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2" w15:restartNumberingAfterBreak="0">
    <w:nsid w:val="697B69B7"/>
    <w:multiLevelType w:val="hybridMultilevel"/>
    <w:tmpl w:val="BA9C6B24"/>
    <w:lvl w:ilvl="0" w:tplc="D7904016">
      <w:numFmt w:val="bullet"/>
      <w:lvlText w:val=""/>
      <w:lvlJc w:val="left"/>
      <w:pPr>
        <w:ind w:left="462" w:hanging="360"/>
      </w:pPr>
      <w:rPr>
        <w:rFonts w:ascii="Wingdings" w:eastAsia="Wingdings" w:hAnsi="Wingdings" w:cs="Wingdings" w:hint="default"/>
        <w:w w:val="100"/>
        <w:sz w:val="24"/>
        <w:szCs w:val="24"/>
        <w:lang w:val="pt-BR" w:eastAsia="pt-BR" w:bidi="pt-BR"/>
      </w:rPr>
    </w:lvl>
    <w:lvl w:ilvl="1" w:tplc="DEF05E56">
      <w:numFmt w:val="bullet"/>
      <w:lvlText w:val="-"/>
      <w:lvlJc w:val="left"/>
      <w:pPr>
        <w:ind w:left="102" w:hanging="696"/>
      </w:pPr>
      <w:rPr>
        <w:rFonts w:ascii="Courier New" w:eastAsia="Courier New" w:hAnsi="Courier New" w:cs="Courier New" w:hint="default"/>
        <w:spacing w:val="-25"/>
        <w:w w:val="99"/>
        <w:sz w:val="24"/>
        <w:szCs w:val="24"/>
        <w:lang w:val="pt-BR" w:eastAsia="pt-BR" w:bidi="pt-BR"/>
      </w:rPr>
    </w:lvl>
    <w:lvl w:ilvl="2" w:tplc="A7B0843C">
      <w:numFmt w:val="bullet"/>
      <w:lvlText w:val="-"/>
      <w:lvlJc w:val="left"/>
      <w:pPr>
        <w:ind w:left="2226" w:hanging="685"/>
      </w:pPr>
      <w:rPr>
        <w:rFonts w:ascii="Courier New" w:eastAsia="Courier New" w:hAnsi="Courier New" w:cs="Courier New" w:hint="default"/>
        <w:spacing w:val="-2"/>
        <w:w w:val="99"/>
        <w:sz w:val="24"/>
        <w:szCs w:val="24"/>
        <w:lang w:val="pt-BR" w:eastAsia="pt-BR" w:bidi="pt-BR"/>
      </w:rPr>
    </w:lvl>
    <w:lvl w:ilvl="3" w:tplc="5E321252">
      <w:numFmt w:val="bullet"/>
      <w:lvlText w:val="•"/>
      <w:lvlJc w:val="left"/>
      <w:pPr>
        <w:ind w:left="2220" w:hanging="685"/>
      </w:pPr>
      <w:rPr>
        <w:rFonts w:hint="default"/>
        <w:lang w:val="pt-BR" w:eastAsia="pt-BR" w:bidi="pt-BR"/>
      </w:rPr>
    </w:lvl>
    <w:lvl w:ilvl="4" w:tplc="2B384A74">
      <w:numFmt w:val="bullet"/>
      <w:lvlText w:val="•"/>
      <w:lvlJc w:val="left"/>
      <w:pPr>
        <w:ind w:left="3229" w:hanging="685"/>
      </w:pPr>
      <w:rPr>
        <w:rFonts w:hint="default"/>
        <w:lang w:val="pt-BR" w:eastAsia="pt-BR" w:bidi="pt-BR"/>
      </w:rPr>
    </w:lvl>
    <w:lvl w:ilvl="5" w:tplc="AAE47B46">
      <w:numFmt w:val="bullet"/>
      <w:lvlText w:val="•"/>
      <w:lvlJc w:val="left"/>
      <w:pPr>
        <w:ind w:left="4238" w:hanging="685"/>
      </w:pPr>
      <w:rPr>
        <w:rFonts w:hint="default"/>
        <w:lang w:val="pt-BR" w:eastAsia="pt-BR" w:bidi="pt-BR"/>
      </w:rPr>
    </w:lvl>
    <w:lvl w:ilvl="6" w:tplc="B71E7F02">
      <w:numFmt w:val="bullet"/>
      <w:lvlText w:val="•"/>
      <w:lvlJc w:val="left"/>
      <w:pPr>
        <w:ind w:left="5248" w:hanging="685"/>
      </w:pPr>
      <w:rPr>
        <w:rFonts w:hint="default"/>
        <w:lang w:val="pt-BR" w:eastAsia="pt-BR" w:bidi="pt-BR"/>
      </w:rPr>
    </w:lvl>
    <w:lvl w:ilvl="7" w:tplc="17B025A8">
      <w:numFmt w:val="bullet"/>
      <w:lvlText w:val="•"/>
      <w:lvlJc w:val="left"/>
      <w:pPr>
        <w:ind w:left="6257" w:hanging="685"/>
      </w:pPr>
      <w:rPr>
        <w:rFonts w:hint="default"/>
        <w:lang w:val="pt-BR" w:eastAsia="pt-BR" w:bidi="pt-BR"/>
      </w:rPr>
    </w:lvl>
    <w:lvl w:ilvl="8" w:tplc="FC48FFCC">
      <w:numFmt w:val="bullet"/>
      <w:lvlText w:val="•"/>
      <w:lvlJc w:val="left"/>
      <w:pPr>
        <w:ind w:left="7267" w:hanging="685"/>
      </w:pPr>
      <w:rPr>
        <w:rFonts w:hint="default"/>
        <w:lang w:val="pt-BR" w:eastAsia="pt-BR" w:bidi="pt-BR"/>
      </w:rPr>
    </w:lvl>
  </w:abstractNum>
  <w:abstractNum w:abstractNumId="23" w15:restartNumberingAfterBreak="0">
    <w:nsid w:val="701E7CA6"/>
    <w:multiLevelType w:val="multilevel"/>
    <w:tmpl w:val="69B81DB6"/>
    <w:lvl w:ilvl="0">
      <w:start w:val="2"/>
      <w:numFmt w:val="decimal"/>
      <w:lvlText w:val="%1"/>
      <w:lvlJc w:val="left"/>
      <w:pPr>
        <w:ind w:left="480" w:hanging="480"/>
      </w:pPr>
      <w:rPr>
        <w:rFonts w:hint="default"/>
      </w:rPr>
    </w:lvl>
    <w:lvl w:ilvl="1">
      <w:start w:val="2"/>
      <w:numFmt w:val="decimal"/>
      <w:lvlText w:val="%1.%2"/>
      <w:lvlJc w:val="left"/>
      <w:pPr>
        <w:ind w:left="537" w:hanging="480"/>
      </w:pPr>
      <w:rPr>
        <w:rFonts w:hint="default"/>
      </w:rPr>
    </w:lvl>
    <w:lvl w:ilvl="2">
      <w:start w:val="1"/>
      <w:numFmt w:val="decimal"/>
      <w:lvlText w:val="%1.%2.%3"/>
      <w:lvlJc w:val="left"/>
      <w:pPr>
        <w:ind w:left="834" w:hanging="720"/>
      </w:pPr>
      <w:rPr>
        <w:rFonts w:hint="default"/>
      </w:rPr>
    </w:lvl>
    <w:lvl w:ilvl="3">
      <w:start w:val="1"/>
      <w:numFmt w:val="decimal"/>
      <w:lvlText w:val="%1.%2.%3.%4"/>
      <w:lvlJc w:val="left"/>
      <w:pPr>
        <w:ind w:left="891" w:hanging="720"/>
      </w:pPr>
      <w:rPr>
        <w:rFonts w:hint="default"/>
      </w:rPr>
    </w:lvl>
    <w:lvl w:ilvl="4">
      <w:start w:val="1"/>
      <w:numFmt w:val="decimal"/>
      <w:lvlText w:val="%1.%2.%3.%4.%5"/>
      <w:lvlJc w:val="left"/>
      <w:pPr>
        <w:ind w:left="1308" w:hanging="1080"/>
      </w:pPr>
      <w:rPr>
        <w:rFonts w:hint="default"/>
      </w:rPr>
    </w:lvl>
    <w:lvl w:ilvl="5">
      <w:start w:val="1"/>
      <w:numFmt w:val="decimal"/>
      <w:lvlText w:val="%1.%2.%3.%4.%5.%6"/>
      <w:lvlJc w:val="left"/>
      <w:pPr>
        <w:ind w:left="1365" w:hanging="1080"/>
      </w:pPr>
      <w:rPr>
        <w:rFonts w:hint="default"/>
      </w:rPr>
    </w:lvl>
    <w:lvl w:ilvl="6">
      <w:start w:val="1"/>
      <w:numFmt w:val="decimal"/>
      <w:lvlText w:val="%1.%2.%3.%4.%5.%6.%7"/>
      <w:lvlJc w:val="left"/>
      <w:pPr>
        <w:ind w:left="1782" w:hanging="1440"/>
      </w:pPr>
      <w:rPr>
        <w:rFonts w:hint="default"/>
      </w:rPr>
    </w:lvl>
    <w:lvl w:ilvl="7">
      <w:start w:val="1"/>
      <w:numFmt w:val="decimal"/>
      <w:lvlText w:val="%1.%2.%3.%4.%5.%6.%7.%8"/>
      <w:lvlJc w:val="left"/>
      <w:pPr>
        <w:ind w:left="1839" w:hanging="1440"/>
      </w:pPr>
      <w:rPr>
        <w:rFonts w:hint="default"/>
      </w:rPr>
    </w:lvl>
    <w:lvl w:ilvl="8">
      <w:start w:val="1"/>
      <w:numFmt w:val="decimal"/>
      <w:lvlText w:val="%1.%2.%3.%4.%5.%6.%7.%8.%9"/>
      <w:lvlJc w:val="left"/>
      <w:pPr>
        <w:ind w:left="2256" w:hanging="1800"/>
      </w:pPr>
      <w:rPr>
        <w:rFonts w:hint="default"/>
      </w:rPr>
    </w:lvl>
  </w:abstractNum>
  <w:abstractNum w:abstractNumId="24" w15:restartNumberingAfterBreak="0">
    <w:nsid w:val="73E31439"/>
    <w:multiLevelType w:val="hybridMultilevel"/>
    <w:tmpl w:val="7ABE6E38"/>
    <w:lvl w:ilvl="0" w:tplc="0416000F">
      <w:start w:val="1"/>
      <w:numFmt w:val="decimal"/>
      <w:lvlText w:val="%1."/>
      <w:lvlJc w:val="left"/>
      <w:pPr>
        <w:ind w:left="954" w:hanging="492"/>
      </w:pPr>
      <w:rPr>
        <w:rFonts w:hint="default"/>
        <w:spacing w:val="-18"/>
        <w:w w:val="99"/>
        <w:sz w:val="24"/>
        <w:szCs w:val="24"/>
        <w:lang w:val="pt-BR" w:eastAsia="pt-BR" w:bidi="pt-BR"/>
      </w:rPr>
    </w:lvl>
    <w:lvl w:ilvl="1" w:tplc="A884835E">
      <w:numFmt w:val="bullet"/>
      <w:lvlText w:val="•"/>
      <w:lvlJc w:val="left"/>
      <w:pPr>
        <w:ind w:left="960" w:hanging="492"/>
      </w:pPr>
      <w:rPr>
        <w:rFonts w:hint="default"/>
        <w:lang w:val="pt-BR" w:eastAsia="pt-BR" w:bidi="pt-BR"/>
      </w:rPr>
    </w:lvl>
    <w:lvl w:ilvl="2" w:tplc="2CE825A4">
      <w:numFmt w:val="bullet"/>
      <w:lvlText w:val="•"/>
      <w:lvlJc w:val="left"/>
      <w:pPr>
        <w:ind w:left="1885" w:hanging="492"/>
      </w:pPr>
      <w:rPr>
        <w:rFonts w:hint="default"/>
        <w:lang w:val="pt-BR" w:eastAsia="pt-BR" w:bidi="pt-BR"/>
      </w:rPr>
    </w:lvl>
    <w:lvl w:ilvl="3" w:tplc="69EC22A8">
      <w:numFmt w:val="bullet"/>
      <w:lvlText w:val="•"/>
      <w:lvlJc w:val="left"/>
      <w:pPr>
        <w:ind w:left="2810" w:hanging="492"/>
      </w:pPr>
      <w:rPr>
        <w:rFonts w:hint="default"/>
        <w:lang w:val="pt-BR" w:eastAsia="pt-BR" w:bidi="pt-BR"/>
      </w:rPr>
    </w:lvl>
    <w:lvl w:ilvl="4" w:tplc="EE20C6AC">
      <w:numFmt w:val="bullet"/>
      <w:lvlText w:val="•"/>
      <w:lvlJc w:val="left"/>
      <w:pPr>
        <w:ind w:left="3735" w:hanging="492"/>
      </w:pPr>
      <w:rPr>
        <w:rFonts w:hint="default"/>
        <w:lang w:val="pt-BR" w:eastAsia="pt-BR" w:bidi="pt-BR"/>
      </w:rPr>
    </w:lvl>
    <w:lvl w:ilvl="5" w:tplc="53B49EA4">
      <w:numFmt w:val="bullet"/>
      <w:lvlText w:val="•"/>
      <w:lvlJc w:val="left"/>
      <w:pPr>
        <w:ind w:left="4660" w:hanging="492"/>
      </w:pPr>
      <w:rPr>
        <w:rFonts w:hint="default"/>
        <w:lang w:val="pt-BR" w:eastAsia="pt-BR" w:bidi="pt-BR"/>
      </w:rPr>
    </w:lvl>
    <w:lvl w:ilvl="6" w:tplc="6722D9F2">
      <w:numFmt w:val="bullet"/>
      <w:lvlText w:val="•"/>
      <w:lvlJc w:val="left"/>
      <w:pPr>
        <w:ind w:left="5585" w:hanging="492"/>
      </w:pPr>
      <w:rPr>
        <w:rFonts w:hint="default"/>
        <w:lang w:val="pt-BR" w:eastAsia="pt-BR" w:bidi="pt-BR"/>
      </w:rPr>
    </w:lvl>
    <w:lvl w:ilvl="7" w:tplc="C3669F6E">
      <w:numFmt w:val="bullet"/>
      <w:lvlText w:val="•"/>
      <w:lvlJc w:val="left"/>
      <w:pPr>
        <w:ind w:left="6510" w:hanging="492"/>
      </w:pPr>
      <w:rPr>
        <w:rFonts w:hint="default"/>
        <w:lang w:val="pt-BR" w:eastAsia="pt-BR" w:bidi="pt-BR"/>
      </w:rPr>
    </w:lvl>
    <w:lvl w:ilvl="8" w:tplc="D9C02FCE">
      <w:numFmt w:val="bullet"/>
      <w:lvlText w:val="•"/>
      <w:lvlJc w:val="left"/>
      <w:pPr>
        <w:ind w:left="7436" w:hanging="492"/>
      </w:pPr>
      <w:rPr>
        <w:rFonts w:hint="default"/>
        <w:lang w:val="pt-BR" w:eastAsia="pt-BR" w:bidi="pt-BR"/>
      </w:rPr>
    </w:lvl>
  </w:abstractNum>
  <w:abstractNum w:abstractNumId="25" w15:restartNumberingAfterBreak="0">
    <w:nsid w:val="77BA6BAC"/>
    <w:multiLevelType w:val="multilevel"/>
    <w:tmpl w:val="2B048982"/>
    <w:lvl w:ilvl="0">
      <w:start w:val="1"/>
      <w:numFmt w:val="decimal"/>
      <w:lvlText w:val="%1"/>
      <w:lvlJc w:val="left"/>
      <w:pPr>
        <w:ind w:left="522" w:hanging="408"/>
      </w:pPr>
      <w:rPr>
        <w:rFonts w:hint="default"/>
        <w:lang w:val="pt-BR" w:eastAsia="pt-BR" w:bidi="pt-BR"/>
      </w:rPr>
    </w:lvl>
    <w:lvl w:ilvl="1">
      <w:start w:val="7"/>
      <w:numFmt w:val="decimal"/>
      <w:lvlText w:val="%1.%2"/>
      <w:lvlJc w:val="left"/>
      <w:pPr>
        <w:ind w:left="522" w:hanging="408"/>
      </w:pPr>
      <w:rPr>
        <w:rFonts w:hint="default"/>
        <w:b/>
        <w:bCs/>
        <w:spacing w:val="-12"/>
        <w:w w:val="99"/>
        <w:lang w:val="pt-BR" w:eastAsia="pt-BR" w:bidi="pt-BR"/>
      </w:rPr>
    </w:lvl>
    <w:lvl w:ilvl="2">
      <w:numFmt w:val="bullet"/>
      <w:lvlText w:val=""/>
      <w:lvlJc w:val="left"/>
      <w:pPr>
        <w:ind w:left="1530" w:hanging="348"/>
      </w:pPr>
      <w:rPr>
        <w:rFonts w:ascii="Wingdings" w:eastAsia="Wingdings" w:hAnsi="Wingdings" w:cs="Wingdings" w:hint="default"/>
        <w:w w:val="100"/>
        <w:sz w:val="24"/>
        <w:szCs w:val="24"/>
        <w:lang w:val="pt-BR" w:eastAsia="pt-BR" w:bidi="pt-BR"/>
      </w:rPr>
    </w:lvl>
    <w:lvl w:ilvl="3">
      <w:numFmt w:val="bullet"/>
      <w:lvlText w:val="•"/>
      <w:lvlJc w:val="left"/>
      <w:pPr>
        <w:ind w:left="2508" w:hanging="348"/>
      </w:pPr>
      <w:rPr>
        <w:rFonts w:hint="default"/>
        <w:lang w:val="pt-BR" w:eastAsia="pt-BR" w:bidi="pt-BR"/>
      </w:rPr>
    </w:lvl>
    <w:lvl w:ilvl="4">
      <w:numFmt w:val="bullet"/>
      <w:lvlText w:val="•"/>
      <w:lvlJc w:val="left"/>
      <w:pPr>
        <w:ind w:left="3476" w:hanging="348"/>
      </w:pPr>
      <w:rPr>
        <w:rFonts w:hint="default"/>
        <w:lang w:val="pt-BR" w:eastAsia="pt-BR" w:bidi="pt-BR"/>
      </w:rPr>
    </w:lvl>
    <w:lvl w:ilvl="5">
      <w:numFmt w:val="bullet"/>
      <w:lvlText w:val="•"/>
      <w:lvlJc w:val="left"/>
      <w:pPr>
        <w:ind w:left="4444" w:hanging="348"/>
      </w:pPr>
      <w:rPr>
        <w:rFonts w:hint="default"/>
        <w:lang w:val="pt-BR" w:eastAsia="pt-BR" w:bidi="pt-BR"/>
      </w:rPr>
    </w:lvl>
    <w:lvl w:ilvl="6">
      <w:numFmt w:val="bullet"/>
      <w:lvlText w:val="•"/>
      <w:lvlJc w:val="left"/>
      <w:pPr>
        <w:ind w:left="5413" w:hanging="348"/>
      </w:pPr>
      <w:rPr>
        <w:rFonts w:hint="default"/>
        <w:lang w:val="pt-BR" w:eastAsia="pt-BR" w:bidi="pt-BR"/>
      </w:rPr>
    </w:lvl>
    <w:lvl w:ilvl="7">
      <w:numFmt w:val="bullet"/>
      <w:lvlText w:val="•"/>
      <w:lvlJc w:val="left"/>
      <w:pPr>
        <w:ind w:left="6381" w:hanging="348"/>
      </w:pPr>
      <w:rPr>
        <w:rFonts w:hint="default"/>
        <w:lang w:val="pt-BR" w:eastAsia="pt-BR" w:bidi="pt-BR"/>
      </w:rPr>
    </w:lvl>
    <w:lvl w:ilvl="8">
      <w:numFmt w:val="bullet"/>
      <w:lvlText w:val="•"/>
      <w:lvlJc w:val="left"/>
      <w:pPr>
        <w:ind w:left="7349" w:hanging="348"/>
      </w:pPr>
      <w:rPr>
        <w:rFonts w:hint="default"/>
        <w:lang w:val="pt-BR" w:eastAsia="pt-BR" w:bidi="pt-BR"/>
      </w:rPr>
    </w:lvl>
  </w:abstractNum>
  <w:abstractNum w:abstractNumId="26" w15:restartNumberingAfterBreak="0">
    <w:nsid w:val="7CB15B28"/>
    <w:multiLevelType w:val="multilevel"/>
    <w:tmpl w:val="D1928F7C"/>
    <w:lvl w:ilvl="0">
      <w:start w:val="16"/>
      <w:numFmt w:val="decimal"/>
      <w:lvlText w:val="%1."/>
      <w:lvlJc w:val="left"/>
      <w:pPr>
        <w:ind w:left="822" w:hanging="360"/>
      </w:pPr>
      <w:rPr>
        <w:rFonts w:hint="default"/>
      </w:rPr>
    </w:lvl>
    <w:lvl w:ilvl="1">
      <w:start w:val="2"/>
      <w:numFmt w:val="decimal"/>
      <w:isLgl/>
      <w:lvlText w:val="%1.%2"/>
      <w:lvlJc w:val="left"/>
      <w:pPr>
        <w:ind w:left="942" w:hanging="480"/>
      </w:pPr>
      <w:rPr>
        <w:rFonts w:hint="default"/>
      </w:rPr>
    </w:lvl>
    <w:lvl w:ilvl="2">
      <w:start w:val="1"/>
      <w:numFmt w:val="decimal"/>
      <w:isLgl/>
      <w:lvlText w:val="%1.%2.%3"/>
      <w:lvlJc w:val="left"/>
      <w:pPr>
        <w:ind w:left="1182" w:hanging="720"/>
      </w:pPr>
      <w:rPr>
        <w:rFonts w:hint="default"/>
      </w:rPr>
    </w:lvl>
    <w:lvl w:ilvl="3">
      <w:start w:val="1"/>
      <w:numFmt w:val="decimal"/>
      <w:isLgl/>
      <w:lvlText w:val="%1.%2.%3.%4"/>
      <w:lvlJc w:val="left"/>
      <w:pPr>
        <w:ind w:left="1182" w:hanging="720"/>
      </w:pPr>
      <w:rPr>
        <w:rFonts w:hint="default"/>
      </w:rPr>
    </w:lvl>
    <w:lvl w:ilvl="4">
      <w:start w:val="1"/>
      <w:numFmt w:val="decimal"/>
      <w:isLgl/>
      <w:lvlText w:val="%1.%2.%3.%4.%5"/>
      <w:lvlJc w:val="left"/>
      <w:pPr>
        <w:ind w:left="1542" w:hanging="1080"/>
      </w:pPr>
      <w:rPr>
        <w:rFonts w:hint="default"/>
      </w:rPr>
    </w:lvl>
    <w:lvl w:ilvl="5">
      <w:start w:val="1"/>
      <w:numFmt w:val="decimal"/>
      <w:isLgl/>
      <w:lvlText w:val="%1.%2.%3.%4.%5.%6"/>
      <w:lvlJc w:val="left"/>
      <w:pPr>
        <w:ind w:left="1542" w:hanging="1080"/>
      </w:pPr>
      <w:rPr>
        <w:rFonts w:hint="default"/>
      </w:rPr>
    </w:lvl>
    <w:lvl w:ilvl="6">
      <w:start w:val="1"/>
      <w:numFmt w:val="decimal"/>
      <w:isLgl/>
      <w:lvlText w:val="%1.%2.%3.%4.%5.%6.%7"/>
      <w:lvlJc w:val="left"/>
      <w:pPr>
        <w:ind w:left="1902" w:hanging="1440"/>
      </w:pPr>
      <w:rPr>
        <w:rFonts w:hint="default"/>
      </w:rPr>
    </w:lvl>
    <w:lvl w:ilvl="7">
      <w:start w:val="1"/>
      <w:numFmt w:val="decimal"/>
      <w:isLgl/>
      <w:lvlText w:val="%1.%2.%3.%4.%5.%6.%7.%8"/>
      <w:lvlJc w:val="left"/>
      <w:pPr>
        <w:ind w:left="1902" w:hanging="1440"/>
      </w:pPr>
      <w:rPr>
        <w:rFonts w:hint="default"/>
      </w:rPr>
    </w:lvl>
    <w:lvl w:ilvl="8">
      <w:start w:val="1"/>
      <w:numFmt w:val="decimal"/>
      <w:isLgl/>
      <w:lvlText w:val="%1.%2.%3.%4.%5.%6.%7.%8.%9"/>
      <w:lvlJc w:val="left"/>
      <w:pPr>
        <w:ind w:left="2262" w:hanging="1800"/>
      </w:pPr>
      <w:rPr>
        <w:rFonts w:hint="default"/>
      </w:rPr>
    </w:lvl>
  </w:abstractNum>
  <w:num w:numId="1">
    <w:abstractNumId w:val="19"/>
  </w:num>
  <w:num w:numId="2">
    <w:abstractNumId w:val="25"/>
  </w:num>
  <w:num w:numId="3">
    <w:abstractNumId w:val="2"/>
  </w:num>
  <w:num w:numId="4">
    <w:abstractNumId w:val="11"/>
  </w:num>
  <w:num w:numId="5">
    <w:abstractNumId w:val="6"/>
  </w:num>
  <w:num w:numId="6">
    <w:abstractNumId w:val="20"/>
  </w:num>
  <w:num w:numId="7">
    <w:abstractNumId w:val="4"/>
  </w:num>
  <w:num w:numId="8">
    <w:abstractNumId w:val="17"/>
  </w:num>
  <w:num w:numId="9">
    <w:abstractNumId w:val="1"/>
  </w:num>
  <w:num w:numId="10">
    <w:abstractNumId w:val="13"/>
  </w:num>
  <w:num w:numId="11">
    <w:abstractNumId w:val="22"/>
  </w:num>
  <w:num w:numId="12">
    <w:abstractNumId w:val="24"/>
  </w:num>
  <w:num w:numId="13">
    <w:abstractNumId w:val="23"/>
  </w:num>
  <w:num w:numId="14">
    <w:abstractNumId w:val="9"/>
  </w:num>
  <w:num w:numId="15">
    <w:abstractNumId w:val="15"/>
  </w:num>
  <w:num w:numId="16">
    <w:abstractNumId w:val="8"/>
  </w:num>
  <w:num w:numId="17">
    <w:abstractNumId w:val="14"/>
  </w:num>
  <w:num w:numId="18">
    <w:abstractNumId w:val="21"/>
  </w:num>
  <w:num w:numId="19">
    <w:abstractNumId w:val="7"/>
  </w:num>
  <w:num w:numId="20">
    <w:abstractNumId w:val="0"/>
  </w:num>
  <w:num w:numId="21">
    <w:abstractNumId w:val="5"/>
  </w:num>
  <w:num w:numId="22">
    <w:abstractNumId w:val="10"/>
  </w:num>
  <w:num w:numId="23">
    <w:abstractNumId w:val="18"/>
  </w:num>
  <w:num w:numId="24">
    <w:abstractNumId w:val="26"/>
  </w:num>
  <w:num w:numId="25">
    <w:abstractNumId w:val="12"/>
  </w:num>
  <w:num w:numId="26">
    <w:abstractNumId w:val="16"/>
  </w:num>
  <w:num w:numId="2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hyphenationZone w:val="425"/>
  <w:drawingGridHorizontalSpacing w:val="110"/>
  <w:displayHorizontalDrawingGridEvery w:val="2"/>
  <w:characterSpacingControl w:val="doNotCompress"/>
  <w:hdrShapeDefaults>
    <o:shapedefaults v:ext="edit" spidmax="2057"/>
    <o:shapelayout v:ext="edit">
      <o:idmap v:ext="edit" data="2"/>
    </o:shapelayout>
  </w:hdrShapeDefaults>
  <w:footnotePr>
    <w:footnote w:id="-1"/>
    <w:footnote w:id="0"/>
  </w:footnotePr>
  <w:endnotePr>
    <w:endnote w:id="-1"/>
    <w:endnote w:id="0"/>
  </w:endnotePr>
  <w:compat>
    <w:ulTrailSpace/>
    <w:compatSetting w:name="compatibilityMode" w:uri="http://schemas.microsoft.com/office/word" w:val="12"/>
    <w:compatSetting w:name="useWord2013TrackBottomHyphenation" w:uri="http://schemas.microsoft.com/office/word" w:val="1"/>
  </w:compat>
  <w:rsids>
    <w:rsidRoot w:val="0028062F"/>
    <w:rsid w:val="00022D52"/>
    <w:rsid w:val="00030F44"/>
    <w:rsid w:val="00053045"/>
    <w:rsid w:val="00056D7F"/>
    <w:rsid w:val="00063B85"/>
    <w:rsid w:val="0007485E"/>
    <w:rsid w:val="00075998"/>
    <w:rsid w:val="00080C4E"/>
    <w:rsid w:val="000930D1"/>
    <w:rsid w:val="000B151B"/>
    <w:rsid w:val="000B1B3F"/>
    <w:rsid w:val="000C355F"/>
    <w:rsid w:val="000C6BCE"/>
    <w:rsid w:val="000D6A86"/>
    <w:rsid w:val="0010730D"/>
    <w:rsid w:val="00107B1C"/>
    <w:rsid w:val="00107E95"/>
    <w:rsid w:val="00114E96"/>
    <w:rsid w:val="00131986"/>
    <w:rsid w:val="00143293"/>
    <w:rsid w:val="00144385"/>
    <w:rsid w:val="00144564"/>
    <w:rsid w:val="0014660F"/>
    <w:rsid w:val="001473BE"/>
    <w:rsid w:val="001526B6"/>
    <w:rsid w:val="00155431"/>
    <w:rsid w:val="001610E0"/>
    <w:rsid w:val="00171B9E"/>
    <w:rsid w:val="001777C1"/>
    <w:rsid w:val="00180DC7"/>
    <w:rsid w:val="00195916"/>
    <w:rsid w:val="001A0E3A"/>
    <w:rsid w:val="001A477D"/>
    <w:rsid w:val="001D178C"/>
    <w:rsid w:val="001D3EC7"/>
    <w:rsid w:val="001D758B"/>
    <w:rsid w:val="001E0510"/>
    <w:rsid w:val="001E3FCC"/>
    <w:rsid w:val="002117AD"/>
    <w:rsid w:val="002131FB"/>
    <w:rsid w:val="00225526"/>
    <w:rsid w:val="00225B70"/>
    <w:rsid w:val="00226F4F"/>
    <w:rsid w:val="00227D76"/>
    <w:rsid w:val="00231BD3"/>
    <w:rsid w:val="00231E75"/>
    <w:rsid w:val="00240DC0"/>
    <w:rsid w:val="0024262F"/>
    <w:rsid w:val="00251700"/>
    <w:rsid w:val="00251AED"/>
    <w:rsid w:val="00262B00"/>
    <w:rsid w:val="00262C38"/>
    <w:rsid w:val="002632EB"/>
    <w:rsid w:val="00264FDC"/>
    <w:rsid w:val="0027285B"/>
    <w:rsid w:val="00273F2F"/>
    <w:rsid w:val="00274B90"/>
    <w:rsid w:val="0028062F"/>
    <w:rsid w:val="002826E2"/>
    <w:rsid w:val="00285FB8"/>
    <w:rsid w:val="00287B83"/>
    <w:rsid w:val="00293E9D"/>
    <w:rsid w:val="002957BC"/>
    <w:rsid w:val="002A174E"/>
    <w:rsid w:val="002B6FCB"/>
    <w:rsid w:val="002D0C19"/>
    <w:rsid w:val="002D317B"/>
    <w:rsid w:val="002D359D"/>
    <w:rsid w:val="002E0348"/>
    <w:rsid w:val="002E0499"/>
    <w:rsid w:val="002E3796"/>
    <w:rsid w:val="002E3D3F"/>
    <w:rsid w:val="002E4C35"/>
    <w:rsid w:val="002F7A28"/>
    <w:rsid w:val="00305781"/>
    <w:rsid w:val="003161FE"/>
    <w:rsid w:val="00317231"/>
    <w:rsid w:val="00320378"/>
    <w:rsid w:val="003235A6"/>
    <w:rsid w:val="00326D08"/>
    <w:rsid w:val="00347C6F"/>
    <w:rsid w:val="0035006E"/>
    <w:rsid w:val="00352115"/>
    <w:rsid w:val="00354DFD"/>
    <w:rsid w:val="00355079"/>
    <w:rsid w:val="00363D71"/>
    <w:rsid w:val="00376F94"/>
    <w:rsid w:val="00377386"/>
    <w:rsid w:val="003778EE"/>
    <w:rsid w:val="003902B8"/>
    <w:rsid w:val="00394D80"/>
    <w:rsid w:val="003957D3"/>
    <w:rsid w:val="0039677F"/>
    <w:rsid w:val="003A08EE"/>
    <w:rsid w:val="003A0AB8"/>
    <w:rsid w:val="003A57D9"/>
    <w:rsid w:val="003A6EF2"/>
    <w:rsid w:val="003B18AE"/>
    <w:rsid w:val="003B209C"/>
    <w:rsid w:val="003B491E"/>
    <w:rsid w:val="003B78BE"/>
    <w:rsid w:val="003C1BBA"/>
    <w:rsid w:val="003C309C"/>
    <w:rsid w:val="003D6C2C"/>
    <w:rsid w:val="003E2C69"/>
    <w:rsid w:val="003E7FAE"/>
    <w:rsid w:val="003F5A6D"/>
    <w:rsid w:val="00404AAB"/>
    <w:rsid w:val="004171A5"/>
    <w:rsid w:val="0041794B"/>
    <w:rsid w:val="0042114A"/>
    <w:rsid w:val="00432CF4"/>
    <w:rsid w:val="00435614"/>
    <w:rsid w:val="00437B3F"/>
    <w:rsid w:val="00445B64"/>
    <w:rsid w:val="00446ED9"/>
    <w:rsid w:val="00447D50"/>
    <w:rsid w:val="00455187"/>
    <w:rsid w:val="0045752E"/>
    <w:rsid w:val="00475AFB"/>
    <w:rsid w:val="004761BA"/>
    <w:rsid w:val="00484337"/>
    <w:rsid w:val="004872AE"/>
    <w:rsid w:val="00491C23"/>
    <w:rsid w:val="004A48EC"/>
    <w:rsid w:val="004C54FB"/>
    <w:rsid w:val="004D4606"/>
    <w:rsid w:val="004D7DE2"/>
    <w:rsid w:val="004E1218"/>
    <w:rsid w:val="004E65FE"/>
    <w:rsid w:val="004F27EB"/>
    <w:rsid w:val="004F4CD8"/>
    <w:rsid w:val="005116AF"/>
    <w:rsid w:val="005178A1"/>
    <w:rsid w:val="00526314"/>
    <w:rsid w:val="0052779B"/>
    <w:rsid w:val="005355B1"/>
    <w:rsid w:val="00535839"/>
    <w:rsid w:val="00540859"/>
    <w:rsid w:val="0054612E"/>
    <w:rsid w:val="00561EA7"/>
    <w:rsid w:val="0056458F"/>
    <w:rsid w:val="0056601F"/>
    <w:rsid w:val="005756C8"/>
    <w:rsid w:val="0059037C"/>
    <w:rsid w:val="005946D5"/>
    <w:rsid w:val="005A05CC"/>
    <w:rsid w:val="005A1DC1"/>
    <w:rsid w:val="005B1EA1"/>
    <w:rsid w:val="005B59B2"/>
    <w:rsid w:val="005F456F"/>
    <w:rsid w:val="005F610A"/>
    <w:rsid w:val="00614A0C"/>
    <w:rsid w:val="00623252"/>
    <w:rsid w:val="00625C3A"/>
    <w:rsid w:val="00633E6A"/>
    <w:rsid w:val="00647723"/>
    <w:rsid w:val="0066165A"/>
    <w:rsid w:val="00664432"/>
    <w:rsid w:val="00695BD0"/>
    <w:rsid w:val="00695EC1"/>
    <w:rsid w:val="00696A0A"/>
    <w:rsid w:val="006A0FC3"/>
    <w:rsid w:val="006A6D63"/>
    <w:rsid w:val="006C3B82"/>
    <w:rsid w:val="006C517A"/>
    <w:rsid w:val="006D259B"/>
    <w:rsid w:val="006D34F5"/>
    <w:rsid w:val="006D53A1"/>
    <w:rsid w:val="006D6103"/>
    <w:rsid w:val="006E6E85"/>
    <w:rsid w:val="006F60CA"/>
    <w:rsid w:val="00701113"/>
    <w:rsid w:val="007107FB"/>
    <w:rsid w:val="00711F7F"/>
    <w:rsid w:val="00715186"/>
    <w:rsid w:val="007228E9"/>
    <w:rsid w:val="00723BD0"/>
    <w:rsid w:val="00747B87"/>
    <w:rsid w:val="00757F53"/>
    <w:rsid w:val="0076377F"/>
    <w:rsid w:val="00766429"/>
    <w:rsid w:val="00777A01"/>
    <w:rsid w:val="00782D3A"/>
    <w:rsid w:val="00786FDE"/>
    <w:rsid w:val="007926CC"/>
    <w:rsid w:val="00792BD9"/>
    <w:rsid w:val="007A18D0"/>
    <w:rsid w:val="007A6749"/>
    <w:rsid w:val="007C0869"/>
    <w:rsid w:val="007C6BF4"/>
    <w:rsid w:val="007F28CE"/>
    <w:rsid w:val="00802960"/>
    <w:rsid w:val="00803D62"/>
    <w:rsid w:val="00806ED0"/>
    <w:rsid w:val="008146E7"/>
    <w:rsid w:val="00814A3F"/>
    <w:rsid w:val="008170F9"/>
    <w:rsid w:val="00817D75"/>
    <w:rsid w:val="008217B9"/>
    <w:rsid w:val="00831564"/>
    <w:rsid w:val="008337EA"/>
    <w:rsid w:val="008400C3"/>
    <w:rsid w:val="008462D7"/>
    <w:rsid w:val="008513EC"/>
    <w:rsid w:val="00864BEC"/>
    <w:rsid w:val="00872BD1"/>
    <w:rsid w:val="0087388C"/>
    <w:rsid w:val="008745A6"/>
    <w:rsid w:val="00890C77"/>
    <w:rsid w:val="0089373D"/>
    <w:rsid w:val="008A4168"/>
    <w:rsid w:val="008B3112"/>
    <w:rsid w:val="008B408E"/>
    <w:rsid w:val="008C0428"/>
    <w:rsid w:val="008C3C28"/>
    <w:rsid w:val="008E4B63"/>
    <w:rsid w:val="008F521C"/>
    <w:rsid w:val="00905058"/>
    <w:rsid w:val="00905C4E"/>
    <w:rsid w:val="00917002"/>
    <w:rsid w:val="009205CB"/>
    <w:rsid w:val="0092087C"/>
    <w:rsid w:val="00926C54"/>
    <w:rsid w:val="00930C19"/>
    <w:rsid w:val="00931350"/>
    <w:rsid w:val="0093193D"/>
    <w:rsid w:val="0093451C"/>
    <w:rsid w:val="009460EB"/>
    <w:rsid w:val="00972071"/>
    <w:rsid w:val="00973E8D"/>
    <w:rsid w:val="00990E5D"/>
    <w:rsid w:val="00991507"/>
    <w:rsid w:val="00992F54"/>
    <w:rsid w:val="009962C8"/>
    <w:rsid w:val="009B1E45"/>
    <w:rsid w:val="009B5499"/>
    <w:rsid w:val="009B62AA"/>
    <w:rsid w:val="009C3B9E"/>
    <w:rsid w:val="009C4F89"/>
    <w:rsid w:val="009D00E7"/>
    <w:rsid w:val="009D6734"/>
    <w:rsid w:val="009E1431"/>
    <w:rsid w:val="009E4614"/>
    <w:rsid w:val="009F244B"/>
    <w:rsid w:val="009F2E29"/>
    <w:rsid w:val="009F675D"/>
    <w:rsid w:val="00A0058F"/>
    <w:rsid w:val="00A02ADD"/>
    <w:rsid w:val="00A03B06"/>
    <w:rsid w:val="00A04671"/>
    <w:rsid w:val="00A25D22"/>
    <w:rsid w:val="00A3180F"/>
    <w:rsid w:val="00A318EB"/>
    <w:rsid w:val="00A42F1C"/>
    <w:rsid w:val="00A452FF"/>
    <w:rsid w:val="00A45E1E"/>
    <w:rsid w:val="00A46515"/>
    <w:rsid w:val="00A47785"/>
    <w:rsid w:val="00A54FF3"/>
    <w:rsid w:val="00A831AB"/>
    <w:rsid w:val="00AB7F06"/>
    <w:rsid w:val="00AD2FA2"/>
    <w:rsid w:val="00AD3E96"/>
    <w:rsid w:val="00AD6DBC"/>
    <w:rsid w:val="00AF07B6"/>
    <w:rsid w:val="00AF3FFB"/>
    <w:rsid w:val="00B028A7"/>
    <w:rsid w:val="00B0641C"/>
    <w:rsid w:val="00B10457"/>
    <w:rsid w:val="00B33EAF"/>
    <w:rsid w:val="00B36729"/>
    <w:rsid w:val="00B42839"/>
    <w:rsid w:val="00B450C4"/>
    <w:rsid w:val="00B53433"/>
    <w:rsid w:val="00B601D3"/>
    <w:rsid w:val="00B64537"/>
    <w:rsid w:val="00B66C4F"/>
    <w:rsid w:val="00B67955"/>
    <w:rsid w:val="00B92071"/>
    <w:rsid w:val="00BA6B5F"/>
    <w:rsid w:val="00BB1060"/>
    <w:rsid w:val="00BB69C0"/>
    <w:rsid w:val="00BD3F65"/>
    <w:rsid w:val="00BD4E18"/>
    <w:rsid w:val="00BE3D5C"/>
    <w:rsid w:val="00BE786D"/>
    <w:rsid w:val="00C04D44"/>
    <w:rsid w:val="00C05C99"/>
    <w:rsid w:val="00C07FD9"/>
    <w:rsid w:val="00C12AE4"/>
    <w:rsid w:val="00C1357F"/>
    <w:rsid w:val="00C50E36"/>
    <w:rsid w:val="00C5309E"/>
    <w:rsid w:val="00C55652"/>
    <w:rsid w:val="00C610C3"/>
    <w:rsid w:val="00C72C6F"/>
    <w:rsid w:val="00C85D76"/>
    <w:rsid w:val="00C924B0"/>
    <w:rsid w:val="00CA14A0"/>
    <w:rsid w:val="00CB24AE"/>
    <w:rsid w:val="00CB34C6"/>
    <w:rsid w:val="00CB520F"/>
    <w:rsid w:val="00CC5A8A"/>
    <w:rsid w:val="00CD24E1"/>
    <w:rsid w:val="00CD24F9"/>
    <w:rsid w:val="00CD2E45"/>
    <w:rsid w:val="00CD2E6F"/>
    <w:rsid w:val="00CD6331"/>
    <w:rsid w:val="00CE1768"/>
    <w:rsid w:val="00CE493D"/>
    <w:rsid w:val="00CE4D98"/>
    <w:rsid w:val="00CE6AD8"/>
    <w:rsid w:val="00CE71D9"/>
    <w:rsid w:val="00D05288"/>
    <w:rsid w:val="00D177D1"/>
    <w:rsid w:val="00D220C6"/>
    <w:rsid w:val="00D26FA5"/>
    <w:rsid w:val="00D34A1C"/>
    <w:rsid w:val="00D3727F"/>
    <w:rsid w:val="00D425F9"/>
    <w:rsid w:val="00D54513"/>
    <w:rsid w:val="00D7731C"/>
    <w:rsid w:val="00D80CD1"/>
    <w:rsid w:val="00D8579E"/>
    <w:rsid w:val="00D85B67"/>
    <w:rsid w:val="00D974A5"/>
    <w:rsid w:val="00DA33F4"/>
    <w:rsid w:val="00DA6C66"/>
    <w:rsid w:val="00DB0D56"/>
    <w:rsid w:val="00DB4FBC"/>
    <w:rsid w:val="00DB5603"/>
    <w:rsid w:val="00DB58D9"/>
    <w:rsid w:val="00DD0BE6"/>
    <w:rsid w:val="00DD5B6D"/>
    <w:rsid w:val="00DD6B84"/>
    <w:rsid w:val="00DE1C49"/>
    <w:rsid w:val="00DE7739"/>
    <w:rsid w:val="00E11971"/>
    <w:rsid w:val="00E14403"/>
    <w:rsid w:val="00E154D5"/>
    <w:rsid w:val="00E1676E"/>
    <w:rsid w:val="00E16B5E"/>
    <w:rsid w:val="00E23132"/>
    <w:rsid w:val="00E278DE"/>
    <w:rsid w:val="00E32322"/>
    <w:rsid w:val="00E32FBB"/>
    <w:rsid w:val="00E338B2"/>
    <w:rsid w:val="00E40011"/>
    <w:rsid w:val="00E40FA8"/>
    <w:rsid w:val="00E44649"/>
    <w:rsid w:val="00E452F2"/>
    <w:rsid w:val="00E60939"/>
    <w:rsid w:val="00E614C8"/>
    <w:rsid w:val="00E61B64"/>
    <w:rsid w:val="00E64726"/>
    <w:rsid w:val="00E64EDA"/>
    <w:rsid w:val="00E715F7"/>
    <w:rsid w:val="00E72611"/>
    <w:rsid w:val="00E810F8"/>
    <w:rsid w:val="00E82C99"/>
    <w:rsid w:val="00E85A26"/>
    <w:rsid w:val="00E90457"/>
    <w:rsid w:val="00E932FE"/>
    <w:rsid w:val="00EB06E5"/>
    <w:rsid w:val="00EB7CA2"/>
    <w:rsid w:val="00EC1494"/>
    <w:rsid w:val="00ED3820"/>
    <w:rsid w:val="00EE0112"/>
    <w:rsid w:val="00EE6315"/>
    <w:rsid w:val="00EF6F1E"/>
    <w:rsid w:val="00F106F6"/>
    <w:rsid w:val="00F24418"/>
    <w:rsid w:val="00F24C6D"/>
    <w:rsid w:val="00F357DC"/>
    <w:rsid w:val="00F36346"/>
    <w:rsid w:val="00F4345A"/>
    <w:rsid w:val="00F51EFA"/>
    <w:rsid w:val="00F55B0B"/>
    <w:rsid w:val="00F72AEF"/>
    <w:rsid w:val="00F87114"/>
    <w:rsid w:val="00F90F5A"/>
    <w:rsid w:val="00F96B6D"/>
    <w:rsid w:val="00F96D96"/>
    <w:rsid w:val="00FA0544"/>
    <w:rsid w:val="00FA693F"/>
    <w:rsid w:val="00FA7819"/>
    <w:rsid w:val="00FC3B76"/>
    <w:rsid w:val="00FC482A"/>
    <w:rsid w:val="00FD5CB5"/>
    <w:rsid w:val="00FE5934"/>
    <w:rsid w:val="00FF4413"/>
    <w:rsid w:val="00FF6E31"/>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7"/>
    <o:shapelayout v:ext="edit">
      <o:idmap v:ext="edit" data="1"/>
    </o:shapelayout>
  </w:shapeDefaults>
  <w:decimalSymbol w:val=","/>
  <w:listSeparator w:val=";"/>
  <w14:docId w14:val="2FBDB5D9"/>
  <w15:docId w15:val="{150AF5FD-B593-4200-8963-F4988CD1FD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Pr>
      <w:rFonts w:ascii="Times New Roman" w:eastAsia="Times New Roman" w:hAnsi="Times New Roman" w:cs="Times New Roman"/>
      <w:lang w:val="pt-BR" w:eastAsia="pt-BR" w:bidi="pt-BR"/>
    </w:rPr>
  </w:style>
  <w:style w:type="paragraph" w:styleId="Ttulo1">
    <w:name w:val="heading 1"/>
    <w:basedOn w:val="Normal"/>
    <w:uiPriority w:val="1"/>
    <w:qFormat/>
    <w:pPr>
      <w:ind w:left="1518" w:hanging="1056"/>
      <w:outlineLvl w:val="0"/>
    </w:pPr>
    <w:rPr>
      <w:b/>
      <w:bCs/>
      <w:sz w:val="24"/>
      <w:szCs w:val="24"/>
    </w:rPr>
  </w:style>
  <w:style w:type="paragraph" w:styleId="Ttulo2">
    <w:name w:val="heading 2"/>
    <w:basedOn w:val="Normal"/>
    <w:next w:val="Normal"/>
    <w:link w:val="Ttulo2Char"/>
    <w:uiPriority w:val="9"/>
    <w:semiHidden/>
    <w:unhideWhenUsed/>
    <w:qFormat/>
    <w:rsid w:val="001D178C"/>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detexto">
    <w:name w:val="Body Text"/>
    <w:basedOn w:val="Normal"/>
    <w:link w:val="CorpodetextoChar"/>
    <w:uiPriority w:val="1"/>
    <w:qFormat/>
    <w:pPr>
      <w:ind w:left="102"/>
    </w:pPr>
    <w:rPr>
      <w:sz w:val="24"/>
      <w:szCs w:val="24"/>
    </w:rPr>
  </w:style>
  <w:style w:type="paragraph" w:styleId="PargrafodaLista">
    <w:name w:val="List Paragraph"/>
    <w:basedOn w:val="Normal"/>
    <w:uiPriority w:val="1"/>
    <w:qFormat/>
    <w:pPr>
      <w:ind w:left="102" w:hanging="360"/>
    </w:pPr>
  </w:style>
  <w:style w:type="paragraph" w:customStyle="1" w:styleId="TableParagraph">
    <w:name w:val="Table Paragraph"/>
    <w:basedOn w:val="Normal"/>
    <w:uiPriority w:val="1"/>
    <w:qFormat/>
  </w:style>
  <w:style w:type="paragraph" w:styleId="Cabealho">
    <w:name w:val="header"/>
    <w:basedOn w:val="Normal"/>
    <w:link w:val="CabealhoChar"/>
    <w:uiPriority w:val="99"/>
    <w:unhideWhenUsed/>
    <w:rsid w:val="003B78BE"/>
    <w:pPr>
      <w:tabs>
        <w:tab w:val="center" w:pos="4252"/>
        <w:tab w:val="right" w:pos="8504"/>
      </w:tabs>
    </w:pPr>
  </w:style>
  <w:style w:type="character" w:customStyle="1" w:styleId="CabealhoChar">
    <w:name w:val="Cabeçalho Char"/>
    <w:basedOn w:val="Fontepargpadro"/>
    <w:link w:val="Cabealho"/>
    <w:uiPriority w:val="99"/>
    <w:rsid w:val="003B78BE"/>
    <w:rPr>
      <w:rFonts w:ascii="Times New Roman" w:eastAsia="Times New Roman" w:hAnsi="Times New Roman" w:cs="Times New Roman"/>
      <w:lang w:val="pt-BR" w:eastAsia="pt-BR" w:bidi="pt-BR"/>
    </w:rPr>
  </w:style>
  <w:style w:type="paragraph" w:styleId="Rodap">
    <w:name w:val="footer"/>
    <w:basedOn w:val="Normal"/>
    <w:link w:val="RodapChar"/>
    <w:uiPriority w:val="99"/>
    <w:unhideWhenUsed/>
    <w:rsid w:val="003B78BE"/>
    <w:pPr>
      <w:tabs>
        <w:tab w:val="center" w:pos="4252"/>
        <w:tab w:val="right" w:pos="8504"/>
      </w:tabs>
    </w:pPr>
  </w:style>
  <w:style w:type="character" w:customStyle="1" w:styleId="RodapChar">
    <w:name w:val="Rodapé Char"/>
    <w:basedOn w:val="Fontepargpadro"/>
    <w:link w:val="Rodap"/>
    <w:uiPriority w:val="99"/>
    <w:rsid w:val="003B78BE"/>
    <w:rPr>
      <w:rFonts w:ascii="Times New Roman" w:eastAsia="Times New Roman" w:hAnsi="Times New Roman" w:cs="Times New Roman"/>
      <w:lang w:val="pt-BR" w:eastAsia="pt-BR" w:bidi="pt-BR"/>
    </w:rPr>
  </w:style>
  <w:style w:type="paragraph" w:customStyle="1" w:styleId="western">
    <w:name w:val="western"/>
    <w:basedOn w:val="Normal"/>
    <w:rsid w:val="00872BD1"/>
    <w:pPr>
      <w:widowControl/>
      <w:autoSpaceDE/>
      <w:autoSpaceDN/>
      <w:spacing w:before="100" w:beforeAutospacing="1" w:after="119"/>
    </w:pPr>
    <w:rPr>
      <w:rFonts w:cs="Arial"/>
      <w:sz w:val="24"/>
      <w:szCs w:val="24"/>
      <w:lang w:bidi="ar-SA"/>
    </w:rPr>
  </w:style>
  <w:style w:type="table" w:customStyle="1" w:styleId="TableGrid">
    <w:name w:val="TableGrid"/>
    <w:rsid w:val="000930D1"/>
    <w:pPr>
      <w:widowControl/>
      <w:autoSpaceDE/>
      <w:autoSpaceDN/>
    </w:pPr>
    <w:rPr>
      <w:rFonts w:eastAsia="Times New Roman"/>
      <w:lang w:val="pt-BR" w:eastAsia="pt-BR"/>
    </w:rPr>
    <w:tblPr>
      <w:tblCellMar>
        <w:top w:w="0" w:type="dxa"/>
        <w:left w:w="0" w:type="dxa"/>
        <w:bottom w:w="0" w:type="dxa"/>
        <w:right w:w="0" w:type="dxa"/>
      </w:tblCellMar>
    </w:tblPr>
  </w:style>
  <w:style w:type="character" w:customStyle="1" w:styleId="Ttulo2Char">
    <w:name w:val="Título 2 Char"/>
    <w:basedOn w:val="Fontepargpadro"/>
    <w:link w:val="Ttulo2"/>
    <w:uiPriority w:val="9"/>
    <w:semiHidden/>
    <w:rsid w:val="001D178C"/>
    <w:rPr>
      <w:rFonts w:asciiTheme="majorHAnsi" w:eastAsiaTheme="majorEastAsia" w:hAnsiTheme="majorHAnsi" w:cstheme="majorBidi"/>
      <w:color w:val="365F91" w:themeColor="accent1" w:themeShade="BF"/>
      <w:sz w:val="26"/>
      <w:szCs w:val="26"/>
      <w:lang w:val="pt-BR" w:eastAsia="pt-BR" w:bidi="pt-BR"/>
    </w:rPr>
  </w:style>
  <w:style w:type="table" w:customStyle="1" w:styleId="TableGrid1">
    <w:name w:val="TableGrid1"/>
    <w:rsid w:val="00C5309E"/>
    <w:pPr>
      <w:widowControl/>
      <w:autoSpaceDE/>
      <w:autoSpaceDN/>
    </w:pPr>
    <w:rPr>
      <w:rFonts w:eastAsia="Times New Roman"/>
      <w:lang w:val="pt-BR" w:eastAsia="pt-BR"/>
    </w:rPr>
    <w:tblPr>
      <w:tblCellMar>
        <w:top w:w="0" w:type="dxa"/>
        <w:left w:w="0" w:type="dxa"/>
        <w:bottom w:w="0" w:type="dxa"/>
        <w:right w:w="0" w:type="dxa"/>
      </w:tblCellMar>
    </w:tblPr>
  </w:style>
  <w:style w:type="paragraph" w:styleId="Textodebalo">
    <w:name w:val="Balloon Text"/>
    <w:basedOn w:val="Normal"/>
    <w:link w:val="TextodebaloChar"/>
    <w:uiPriority w:val="99"/>
    <w:semiHidden/>
    <w:unhideWhenUsed/>
    <w:rsid w:val="00107B1C"/>
    <w:rPr>
      <w:rFonts w:ascii="Segoe UI" w:hAnsi="Segoe UI" w:cs="Segoe UI"/>
      <w:sz w:val="18"/>
      <w:szCs w:val="18"/>
    </w:rPr>
  </w:style>
  <w:style w:type="character" w:customStyle="1" w:styleId="TextodebaloChar">
    <w:name w:val="Texto de balão Char"/>
    <w:basedOn w:val="Fontepargpadro"/>
    <w:link w:val="Textodebalo"/>
    <w:uiPriority w:val="99"/>
    <w:semiHidden/>
    <w:rsid w:val="00107B1C"/>
    <w:rPr>
      <w:rFonts w:ascii="Segoe UI" w:eastAsia="Times New Roman" w:hAnsi="Segoe UI" w:cs="Segoe UI"/>
      <w:sz w:val="18"/>
      <w:szCs w:val="18"/>
      <w:lang w:val="pt-BR" w:eastAsia="pt-BR" w:bidi="pt-BR"/>
    </w:rPr>
  </w:style>
  <w:style w:type="character" w:customStyle="1" w:styleId="CorpodetextoChar">
    <w:name w:val="Corpo de texto Char"/>
    <w:basedOn w:val="Fontepargpadro"/>
    <w:link w:val="Corpodetexto"/>
    <w:uiPriority w:val="1"/>
    <w:rsid w:val="00225526"/>
    <w:rPr>
      <w:rFonts w:ascii="Times New Roman" w:eastAsia="Times New Roman" w:hAnsi="Times New Roman" w:cs="Times New Roman"/>
      <w:sz w:val="24"/>
      <w:szCs w:val="24"/>
      <w:lang w:val="pt-BR" w:eastAsia="pt-BR" w:bidi="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612025">
      <w:bodyDiv w:val="1"/>
      <w:marLeft w:val="0"/>
      <w:marRight w:val="0"/>
      <w:marTop w:val="0"/>
      <w:marBottom w:val="0"/>
      <w:divBdr>
        <w:top w:val="none" w:sz="0" w:space="0" w:color="auto"/>
        <w:left w:val="none" w:sz="0" w:space="0" w:color="auto"/>
        <w:bottom w:val="none" w:sz="0" w:space="0" w:color="auto"/>
        <w:right w:val="none" w:sz="0" w:space="0" w:color="auto"/>
      </w:divBdr>
    </w:div>
    <w:div w:id="175268700">
      <w:bodyDiv w:val="1"/>
      <w:marLeft w:val="0"/>
      <w:marRight w:val="0"/>
      <w:marTop w:val="0"/>
      <w:marBottom w:val="0"/>
      <w:divBdr>
        <w:top w:val="none" w:sz="0" w:space="0" w:color="auto"/>
        <w:left w:val="none" w:sz="0" w:space="0" w:color="auto"/>
        <w:bottom w:val="none" w:sz="0" w:space="0" w:color="auto"/>
        <w:right w:val="none" w:sz="0" w:space="0" w:color="auto"/>
      </w:divBdr>
    </w:div>
    <w:div w:id="268052449">
      <w:bodyDiv w:val="1"/>
      <w:marLeft w:val="0"/>
      <w:marRight w:val="0"/>
      <w:marTop w:val="0"/>
      <w:marBottom w:val="0"/>
      <w:divBdr>
        <w:top w:val="none" w:sz="0" w:space="0" w:color="auto"/>
        <w:left w:val="none" w:sz="0" w:space="0" w:color="auto"/>
        <w:bottom w:val="none" w:sz="0" w:space="0" w:color="auto"/>
        <w:right w:val="none" w:sz="0" w:space="0" w:color="auto"/>
      </w:divBdr>
    </w:div>
    <w:div w:id="276527751">
      <w:bodyDiv w:val="1"/>
      <w:marLeft w:val="0"/>
      <w:marRight w:val="0"/>
      <w:marTop w:val="0"/>
      <w:marBottom w:val="0"/>
      <w:divBdr>
        <w:top w:val="none" w:sz="0" w:space="0" w:color="auto"/>
        <w:left w:val="none" w:sz="0" w:space="0" w:color="auto"/>
        <w:bottom w:val="none" w:sz="0" w:space="0" w:color="auto"/>
        <w:right w:val="none" w:sz="0" w:space="0" w:color="auto"/>
      </w:divBdr>
    </w:div>
    <w:div w:id="360514017">
      <w:bodyDiv w:val="1"/>
      <w:marLeft w:val="0"/>
      <w:marRight w:val="0"/>
      <w:marTop w:val="0"/>
      <w:marBottom w:val="0"/>
      <w:divBdr>
        <w:top w:val="none" w:sz="0" w:space="0" w:color="auto"/>
        <w:left w:val="none" w:sz="0" w:space="0" w:color="auto"/>
        <w:bottom w:val="none" w:sz="0" w:space="0" w:color="auto"/>
        <w:right w:val="none" w:sz="0" w:space="0" w:color="auto"/>
      </w:divBdr>
    </w:div>
    <w:div w:id="467627501">
      <w:bodyDiv w:val="1"/>
      <w:marLeft w:val="0"/>
      <w:marRight w:val="0"/>
      <w:marTop w:val="0"/>
      <w:marBottom w:val="0"/>
      <w:divBdr>
        <w:top w:val="none" w:sz="0" w:space="0" w:color="auto"/>
        <w:left w:val="none" w:sz="0" w:space="0" w:color="auto"/>
        <w:bottom w:val="none" w:sz="0" w:space="0" w:color="auto"/>
        <w:right w:val="none" w:sz="0" w:space="0" w:color="auto"/>
      </w:divBdr>
    </w:div>
    <w:div w:id="516583433">
      <w:bodyDiv w:val="1"/>
      <w:marLeft w:val="0"/>
      <w:marRight w:val="0"/>
      <w:marTop w:val="0"/>
      <w:marBottom w:val="0"/>
      <w:divBdr>
        <w:top w:val="none" w:sz="0" w:space="0" w:color="auto"/>
        <w:left w:val="none" w:sz="0" w:space="0" w:color="auto"/>
        <w:bottom w:val="none" w:sz="0" w:space="0" w:color="auto"/>
        <w:right w:val="none" w:sz="0" w:space="0" w:color="auto"/>
      </w:divBdr>
    </w:div>
    <w:div w:id="529295833">
      <w:bodyDiv w:val="1"/>
      <w:marLeft w:val="0"/>
      <w:marRight w:val="0"/>
      <w:marTop w:val="0"/>
      <w:marBottom w:val="0"/>
      <w:divBdr>
        <w:top w:val="none" w:sz="0" w:space="0" w:color="auto"/>
        <w:left w:val="none" w:sz="0" w:space="0" w:color="auto"/>
        <w:bottom w:val="none" w:sz="0" w:space="0" w:color="auto"/>
        <w:right w:val="none" w:sz="0" w:space="0" w:color="auto"/>
      </w:divBdr>
    </w:div>
    <w:div w:id="562329610">
      <w:bodyDiv w:val="1"/>
      <w:marLeft w:val="0"/>
      <w:marRight w:val="0"/>
      <w:marTop w:val="0"/>
      <w:marBottom w:val="0"/>
      <w:divBdr>
        <w:top w:val="none" w:sz="0" w:space="0" w:color="auto"/>
        <w:left w:val="none" w:sz="0" w:space="0" w:color="auto"/>
        <w:bottom w:val="none" w:sz="0" w:space="0" w:color="auto"/>
        <w:right w:val="none" w:sz="0" w:space="0" w:color="auto"/>
      </w:divBdr>
    </w:div>
    <w:div w:id="730079190">
      <w:bodyDiv w:val="1"/>
      <w:marLeft w:val="0"/>
      <w:marRight w:val="0"/>
      <w:marTop w:val="0"/>
      <w:marBottom w:val="0"/>
      <w:divBdr>
        <w:top w:val="none" w:sz="0" w:space="0" w:color="auto"/>
        <w:left w:val="none" w:sz="0" w:space="0" w:color="auto"/>
        <w:bottom w:val="none" w:sz="0" w:space="0" w:color="auto"/>
        <w:right w:val="none" w:sz="0" w:space="0" w:color="auto"/>
      </w:divBdr>
    </w:div>
    <w:div w:id="730150837">
      <w:bodyDiv w:val="1"/>
      <w:marLeft w:val="0"/>
      <w:marRight w:val="0"/>
      <w:marTop w:val="0"/>
      <w:marBottom w:val="0"/>
      <w:divBdr>
        <w:top w:val="none" w:sz="0" w:space="0" w:color="auto"/>
        <w:left w:val="none" w:sz="0" w:space="0" w:color="auto"/>
        <w:bottom w:val="none" w:sz="0" w:space="0" w:color="auto"/>
        <w:right w:val="none" w:sz="0" w:space="0" w:color="auto"/>
      </w:divBdr>
    </w:div>
    <w:div w:id="870998944">
      <w:bodyDiv w:val="1"/>
      <w:marLeft w:val="0"/>
      <w:marRight w:val="0"/>
      <w:marTop w:val="0"/>
      <w:marBottom w:val="0"/>
      <w:divBdr>
        <w:top w:val="none" w:sz="0" w:space="0" w:color="auto"/>
        <w:left w:val="none" w:sz="0" w:space="0" w:color="auto"/>
        <w:bottom w:val="none" w:sz="0" w:space="0" w:color="auto"/>
        <w:right w:val="none" w:sz="0" w:space="0" w:color="auto"/>
      </w:divBdr>
    </w:div>
    <w:div w:id="941687022">
      <w:bodyDiv w:val="1"/>
      <w:marLeft w:val="0"/>
      <w:marRight w:val="0"/>
      <w:marTop w:val="0"/>
      <w:marBottom w:val="0"/>
      <w:divBdr>
        <w:top w:val="none" w:sz="0" w:space="0" w:color="auto"/>
        <w:left w:val="none" w:sz="0" w:space="0" w:color="auto"/>
        <w:bottom w:val="none" w:sz="0" w:space="0" w:color="auto"/>
        <w:right w:val="none" w:sz="0" w:space="0" w:color="auto"/>
      </w:divBdr>
    </w:div>
    <w:div w:id="948506684">
      <w:bodyDiv w:val="1"/>
      <w:marLeft w:val="0"/>
      <w:marRight w:val="0"/>
      <w:marTop w:val="0"/>
      <w:marBottom w:val="0"/>
      <w:divBdr>
        <w:top w:val="none" w:sz="0" w:space="0" w:color="auto"/>
        <w:left w:val="none" w:sz="0" w:space="0" w:color="auto"/>
        <w:bottom w:val="none" w:sz="0" w:space="0" w:color="auto"/>
        <w:right w:val="none" w:sz="0" w:space="0" w:color="auto"/>
      </w:divBdr>
    </w:div>
    <w:div w:id="1025598901">
      <w:bodyDiv w:val="1"/>
      <w:marLeft w:val="0"/>
      <w:marRight w:val="0"/>
      <w:marTop w:val="0"/>
      <w:marBottom w:val="0"/>
      <w:divBdr>
        <w:top w:val="none" w:sz="0" w:space="0" w:color="auto"/>
        <w:left w:val="none" w:sz="0" w:space="0" w:color="auto"/>
        <w:bottom w:val="none" w:sz="0" w:space="0" w:color="auto"/>
        <w:right w:val="none" w:sz="0" w:space="0" w:color="auto"/>
      </w:divBdr>
    </w:div>
    <w:div w:id="1128670914">
      <w:bodyDiv w:val="1"/>
      <w:marLeft w:val="0"/>
      <w:marRight w:val="0"/>
      <w:marTop w:val="0"/>
      <w:marBottom w:val="0"/>
      <w:divBdr>
        <w:top w:val="none" w:sz="0" w:space="0" w:color="auto"/>
        <w:left w:val="none" w:sz="0" w:space="0" w:color="auto"/>
        <w:bottom w:val="none" w:sz="0" w:space="0" w:color="auto"/>
        <w:right w:val="none" w:sz="0" w:space="0" w:color="auto"/>
      </w:divBdr>
    </w:div>
    <w:div w:id="1139297452">
      <w:bodyDiv w:val="1"/>
      <w:marLeft w:val="0"/>
      <w:marRight w:val="0"/>
      <w:marTop w:val="0"/>
      <w:marBottom w:val="0"/>
      <w:divBdr>
        <w:top w:val="none" w:sz="0" w:space="0" w:color="auto"/>
        <w:left w:val="none" w:sz="0" w:space="0" w:color="auto"/>
        <w:bottom w:val="none" w:sz="0" w:space="0" w:color="auto"/>
        <w:right w:val="none" w:sz="0" w:space="0" w:color="auto"/>
      </w:divBdr>
    </w:div>
    <w:div w:id="1169830372">
      <w:bodyDiv w:val="1"/>
      <w:marLeft w:val="0"/>
      <w:marRight w:val="0"/>
      <w:marTop w:val="0"/>
      <w:marBottom w:val="0"/>
      <w:divBdr>
        <w:top w:val="none" w:sz="0" w:space="0" w:color="auto"/>
        <w:left w:val="none" w:sz="0" w:space="0" w:color="auto"/>
        <w:bottom w:val="none" w:sz="0" w:space="0" w:color="auto"/>
        <w:right w:val="none" w:sz="0" w:space="0" w:color="auto"/>
      </w:divBdr>
    </w:div>
    <w:div w:id="1186286982">
      <w:bodyDiv w:val="1"/>
      <w:marLeft w:val="0"/>
      <w:marRight w:val="0"/>
      <w:marTop w:val="0"/>
      <w:marBottom w:val="0"/>
      <w:divBdr>
        <w:top w:val="none" w:sz="0" w:space="0" w:color="auto"/>
        <w:left w:val="none" w:sz="0" w:space="0" w:color="auto"/>
        <w:bottom w:val="none" w:sz="0" w:space="0" w:color="auto"/>
        <w:right w:val="none" w:sz="0" w:space="0" w:color="auto"/>
      </w:divBdr>
    </w:div>
    <w:div w:id="1220704554">
      <w:bodyDiv w:val="1"/>
      <w:marLeft w:val="0"/>
      <w:marRight w:val="0"/>
      <w:marTop w:val="0"/>
      <w:marBottom w:val="0"/>
      <w:divBdr>
        <w:top w:val="none" w:sz="0" w:space="0" w:color="auto"/>
        <w:left w:val="none" w:sz="0" w:space="0" w:color="auto"/>
        <w:bottom w:val="none" w:sz="0" w:space="0" w:color="auto"/>
        <w:right w:val="none" w:sz="0" w:space="0" w:color="auto"/>
      </w:divBdr>
    </w:div>
    <w:div w:id="1321690522">
      <w:bodyDiv w:val="1"/>
      <w:marLeft w:val="0"/>
      <w:marRight w:val="0"/>
      <w:marTop w:val="0"/>
      <w:marBottom w:val="0"/>
      <w:divBdr>
        <w:top w:val="none" w:sz="0" w:space="0" w:color="auto"/>
        <w:left w:val="none" w:sz="0" w:space="0" w:color="auto"/>
        <w:bottom w:val="none" w:sz="0" w:space="0" w:color="auto"/>
        <w:right w:val="none" w:sz="0" w:space="0" w:color="auto"/>
      </w:divBdr>
    </w:div>
    <w:div w:id="1462304859">
      <w:bodyDiv w:val="1"/>
      <w:marLeft w:val="0"/>
      <w:marRight w:val="0"/>
      <w:marTop w:val="0"/>
      <w:marBottom w:val="0"/>
      <w:divBdr>
        <w:top w:val="none" w:sz="0" w:space="0" w:color="auto"/>
        <w:left w:val="none" w:sz="0" w:space="0" w:color="auto"/>
        <w:bottom w:val="none" w:sz="0" w:space="0" w:color="auto"/>
        <w:right w:val="none" w:sz="0" w:space="0" w:color="auto"/>
      </w:divBdr>
    </w:div>
    <w:div w:id="1481843819">
      <w:bodyDiv w:val="1"/>
      <w:marLeft w:val="0"/>
      <w:marRight w:val="0"/>
      <w:marTop w:val="0"/>
      <w:marBottom w:val="0"/>
      <w:divBdr>
        <w:top w:val="none" w:sz="0" w:space="0" w:color="auto"/>
        <w:left w:val="none" w:sz="0" w:space="0" w:color="auto"/>
        <w:bottom w:val="none" w:sz="0" w:space="0" w:color="auto"/>
        <w:right w:val="none" w:sz="0" w:space="0" w:color="auto"/>
      </w:divBdr>
    </w:div>
    <w:div w:id="1516262498">
      <w:bodyDiv w:val="1"/>
      <w:marLeft w:val="0"/>
      <w:marRight w:val="0"/>
      <w:marTop w:val="0"/>
      <w:marBottom w:val="0"/>
      <w:divBdr>
        <w:top w:val="none" w:sz="0" w:space="0" w:color="auto"/>
        <w:left w:val="none" w:sz="0" w:space="0" w:color="auto"/>
        <w:bottom w:val="none" w:sz="0" w:space="0" w:color="auto"/>
        <w:right w:val="none" w:sz="0" w:space="0" w:color="auto"/>
      </w:divBdr>
    </w:div>
    <w:div w:id="1657220080">
      <w:bodyDiv w:val="1"/>
      <w:marLeft w:val="0"/>
      <w:marRight w:val="0"/>
      <w:marTop w:val="0"/>
      <w:marBottom w:val="0"/>
      <w:divBdr>
        <w:top w:val="none" w:sz="0" w:space="0" w:color="auto"/>
        <w:left w:val="none" w:sz="0" w:space="0" w:color="auto"/>
        <w:bottom w:val="none" w:sz="0" w:space="0" w:color="auto"/>
        <w:right w:val="none" w:sz="0" w:space="0" w:color="auto"/>
      </w:divBdr>
    </w:div>
    <w:div w:id="1740786144">
      <w:bodyDiv w:val="1"/>
      <w:marLeft w:val="0"/>
      <w:marRight w:val="0"/>
      <w:marTop w:val="0"/>
      <w:marBottom w:val="0"/>
      <w:divBdr>
        <w:top w:val="none" w:sz="0" w:space="0" w:color="auto"/>
        <w:left w:val="none" w:sz="0" w:space="0" w:color="auto"/>
        <w:bottom w:val="none" w:sz="0" w:space="0" w:color="auto"/>
        <w:right w:val="none" w:sz="0" w:space="0" w:color="auto"/>
      </w:divBdr>
    </w:div>
    <w:div w:id="1744791446">
      <w:bodyDiv w:val="1"/>
      <w:marLeft w:val="0"/>
      <w:marRight w:val="0"/>
      <w:marTop w:val="0"/>
      <w:marBottom w:val="0"/>
      <w:divBdr>
        <w:top w:val="none" w:sz="0" w:space="0" w:color="auto"/>
        <w:left w:val="none" w:sz="0" w:space="0" w:color="auto"/>
        <w:bottom w:val="none" w:sz="0" w:space="0" w:color="auto"/>
        <w:right w:val="none" w:sz="0" w:space="0" w:color="auto"/>
      </w:divBdr>
    </w:div>
    <w:div w:id="1770352233">
      <w:bodyDiv w:val="1"/>
      <w:marLeft w:val="0"/>
      <w:marRight w:val="0"/>
      <w:marTop w:val="0"/>
      <w:marBottom w:val="0"/>
      <w:divBdr>
        <w:top w:val="none" w:sz="0" w:space="0" w:color="auto"/>
        <w:left w:val="none" w:sz="0" w:space="0" w:color="auto"/>
        <w:bottom w:val="none" w:sz="0" w:space="0" w:color="auto"/>
        <w:right w:val="none" w:sz="0" w:space="0" w:color="auto"/>
      </w:divBdr>
    </w:div>
    <w:div w:id="1775204187">
      <w:bodyDiv w:val="1"/>
      <w:marLeft w:val="0"/>
      <w:marRight w:val="0"/>
      <w:marTop w:val="0"/>
      <w:marBottom w:val="0"/>
      <w:divBdr>
        <w:top w:val="none" w:sz="0" w:space="0" w:color="auto"/>
        <w:left w:val="none" w:sz="0" w:space="0" w:color="auto"/>
        <w:bottom w:val="none" w:sz="0" w:space="0" w:color="auto"/>
        <w:right w:val="none" w:sz="0" w:space="0" w:color="auto"/>
      </w:divBdr>
    </w:div>
    <w:div w:id="2015381556">
      <w:bodyDiv w:val="1"/>
      <w:marLeft w:val="0"/>
      <w:marRight w:val="0"/>
      <w:marTop w:val="0"/>
      <w:marBottom w:val="0"/>
      <w:divBdr>
        <w:top w:val="none" w:sz="0" w:space="0" w:color="auto"/>
        <w:left w:val="none" w:sz="0" w:space="0" w:color="auto"/>
        <w:bottom w:val="none" w:sz="0" w:space="0" w:color="auto"/>
        <w:right w:val="none" w:sz="0" w:space="0" w:color="auto"/>
      </w:divBdr>
    </w:div>
    <w:div w:id="2082365852">
      <w:bodyDiv w:val="1"/>
      <w:marLeft w:val="0"/>
      <w:marRight w:val="0"/>
      <w:marTop w:val="0"/>
      <w:marBottom w:val="0"/>
      <w:divBdr>
        <w:top w:val="none" w:sz="0" w:space="0" w:color="auto"/>
        <w:left w:val="none" w:sz="0" w:space="0" w:color="auto"/>
        <w:bottom w:val="none" w:sz="0" w:space="0" w:color="auto"/>
        <w:right w:val="none" w:sz="0" w:space="0" w:color="auto"/>
      </w:divBdr>
    </w:div>
    <w:div w:id="213968696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5.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image" Target="media/image7.png"/><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image" Target="media/image6.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E7A3E9-B629-429D-A799-BD7F4844B9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648</TotalTime>
  <Pages>18</Pages>
  <Words>5832</Words>
  <Characters>31497</Characters>
  <Application>Microsoft Office Word</Application>
  <DocSecurity>0</DocSecurity>
  <Lines>262</Lines>
  <Paragraphs>74</Paragraphs>
  <ScaleCrop>false</ScaleCrop>
  <HeadingPairs>
    <vt:vector size="2" baseType="variant">
      <vt:variant>
        <vt:lpstr>Título</vt:lpstr>
      </vt:variant>
      <vt:variant>
        <vt:i4>1</vt:i4>
      </vt:variant>
    </vt:vector>
  </HeadingPairs>
  <TitlesOfParts>
    <vt:vector size="1" baseType="lpstr">
      <vt:lpstr>Especificações Técnicas</vt:lpstr>
    </vt:vector>
  </TitlesOfParts>
  <Company>TecnoStar</Company>
  <LinksUpToDate>false</LinksUpToDate>
  <CharactersWithSpaces>37255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Especificações Técnicas</dc:title>
  <dc:subject>MODELO</dc:subject>
  <dc:creator>5ª DEGP - Alessandro</dc:creator>
  <cp:lastModifiedBy>Alan Nunes</cp:lastModifiedBy>
  <cp:revision>289</cp:revision>
  <cp:lastPrinted>2019-06-27T15:48:00Z</cp:lastPrinted>
  <dcterms:created xsi:type="dcterms:W3CDTF">2018-05-09T18:06:00Z</dcterms:created>
  <dcterms:modified xsi:type="dcterms:W3CDTF">2019-06-27T15:49:00Z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2016-08-09T00:00:00Z</vt:filetime>
  </property>
  <property fmtid="{D5CDD505-2E9C-101B-9397-08002B2CF9AE}" pid="3" name="Creator">
    <vt:lpwstr>Microsoft® Word 2010</vt:lpwstr>
  </property>
  <property fmtid="{D5CDD505-2E9C-101B-9397-08002B2CF9AE}" pid="4" name="LastSaved">
    <vt:filetime>2018-02-28T00:00:00Z</vt:filetime>
  </property>
</Properties>
</file>